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91" w:rsidRDefault="00530407" w:rsidP="00530407">
      <w:pPr>
        <w:spacing w:line="240" w:lineRule="auto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53006" cy="740780"/>
            <wp:effectExtent l="19050" t="0" r="4244" b="0"/>
            <wp:wrapSquare wrapText="bothSides"/>
            <wp:docPr id="1" name="Picture 0" descr="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06" cy="74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407">
        <w:rPr>
          <w:rFonts w:ascii="Times New Roman" w:hAnsi="Times New Roman" w:cs="Times New Roman"/>
          <w:b/>
          <w:bCs/>
          <w:sz w:val="30"/>
          <w:szCs w:val="30"/>
        </w:rPr>
        <w:t>CENTRE FOR NANO AND SOFT MATTER SCIENCES</w:t>
      </w:r>
    </w:p>
    <w:p w:rsidR="00530407" w:rsidRPr="00530407" w:rsidRDefault="00530407" w:rsidP="0053040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Prof. U.R.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Rao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Road,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Jalahalli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BANGALORE 560 013.</w:t>
      </w:r>
      <w:proofErr w:type="gramEnd"/>
    </w:p>
    <w:p w:rsidR="00530407" w:rsidRDefault="00530407" w:rsidP="00C34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07" w:rsidRDefault="00530407" w:rsidP="00530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CeNS/2020-21/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./Shift/Tspt-01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 January 2021</w:t>
      </w:r>
    </w:p>
    <w:p w:rsidR="00A22D18" w:rsidRDefault="00A22D18" w:rsidP="00C34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C47" w:rsidRPr="00530407" w:rsidRDefault="00530407" w:rsidP="00C34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07">
        <w:rPr>
          <w:rFonts w:ascii="Times New Roman" w:hAnsi="Times New Roman" w:cs="Times New Roman"/>
          <w:b/>
          <w:sz w:val="28"/>
          <w:szCs w:val="28"/>
        </w:rPr>
        <w:t>REQUEST FOR QUOTATION FOR TRANSPORT</w:t>
      </w:r>
      <w:r>
        <w:rPr>
          <w:rFonts w:ascii="Times New Roman" w:hAnsi="Times New Roman" w:cs="Times New Roman"/>
          <w:b/>
          <w:sz w:val="28"/>
          <w:szCs w:val="28"/>
        </w:rPr>
        <w:t>ATION</w:t>
      </w:r>
    </w:p>
    <w:p w:rsidR="00530407" w:rsidRDefault="00530407" w:rsidP="00530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Centre for Nano and Soft Matter Sciences (CeNS) is currently located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Jalahalli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Electronics Ltd.) and will be shifting its facility to its new campus ‘Arkavathi’, located at Survey No.7, Shivanapura, Dasanapura Hobli, Bangalore North, shortly.  CeNS has a hostel facility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Nanjappa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Circle,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Vidyaranyapura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Bangalore, which will also be shifted to new premises, close to the new campus at Shivanapura.  </w:t>
      </w:r>
    </w:p>
    <w:p w:rsidR="008C2C47" w:rsidRPr="00530407" w:rsidRDefault="00530407" w:rsidP="00530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connection, CeNS invites sealed q</w:t>
      </w:r>
      <w:r w:rsidR="008C2C47" w:rsidRPr="00530407">
        <w:rPr>
          <w:rFonts w:ascii="Times New Roman" w:hAnsi="Times New Roman" w:cs="Times New Roman"/>
          <w:sz w:val="24"/>
          <w:szCs w:val="24"/>
        </w:rPr>
        <w:t xml:space="preserve">uotations </w:t>
      </w:r>
      <w:r>
        <w:rPr>
          <w:rFonts w:ascii="Times New Roman" w:hAnsi="Times New Roman" w:cs="Times New Roman"/>
          <w:sz w:val="24"/>
          <w:szCs w:val="24"/>
        </w:rPr>
        <w:t xml:space="preserve">from service providers in </w:t>
      </w:r>
      <w:r w:rsidRPr="00530407">
        <w:rPr>
          <w:rFonts w:ascii="Times New Roman" w:hAnsi="Times New Roman" w:cs="Times New Roman"/>
          <w:b/>
          <w:bCs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 xml:space="preserve"> for shifting the following </w:t>
      </w:r>
      <w:r w:rsidR="008C2C47" w:rsidRPr="00530407">
        <w:rPr>
          <w:rFonts w:ascii="Times New Roman" w:hAnsi="Times New Roman" w:cs="Times New Roman"/>
          <w:sz w:val="24"/>
          <w:szCs w:val="24"/>
        </w:rPr>
        <w:t>items</w:t>
      </w:r>
      <w:r>
        <w:rPr>
          <w:rFonts w:ascii="Times New Roman" w:hAnsi="Times New Roman" w:cs="Times New Roman"/>
          <w:sz w:val="24"/>
          <w:szCs w:val="24"/>
        </w:rPr>
        <w:t xml:space="preserve"> from Jalahalli to Shivanapura </w:t>
      </w:r>
    </w:p>
    <w:p w:rsidR="008C2C47" w:rsidRPr="00530407" w:rsidRDefault="00530407" w:rsidP="008C2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Equipment</w:t>
      </w:r>
    </w:p>
    <w:p w:rsidR="008C2C47" w:rsidRPr="00530407" w:rsidRDefault="00530407" w:rsidP="008C2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8C2C47" w:rsidRPr="00530407">
        <w:rPr>
          <w:rFonts w:ascii="Times New Roman" w:hAnsi="Times New Roman" w:cs="Times New Roman"/>
          <w:sz w:val="24"/>
          <w:szCs w:val="24"/>
        </w:rPr>
        <w:t>Furniture</w:t>
      </w:r>
    </w:p>
    <w:p w:rsidR="008C2C47" w:rsidRPr="00530407" w:rsidRDefault="00530407" w:rsidP="008C2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Official </w:t>
      </w:r>
      <w:r w:rsidR="008C2C47" w:rsidRPr="00530407">
        <w:rPr>
          <w:rFonts w:ascii="Times New Roman" w:hAnsi="Times New Roman" w:cs="Times New Roman"/>
          <w:sz w:val="24"/>
          <w:szCs w:val="24"/>
        </w:rPr>
        <w:t>Documents</w:t>
      </w:r>
    </w:p>
    <w:p w:rsidR="008C2C47" w:rsidRDefault="008C2C47" w:rsidP="008C2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407">
        <w:rPr>
          <w:rFonts w:ascii="Times New Roman" w:hAnsi="Times New Roman" w:cs="Times New Roman"/>
          <w:sz w:val="24"/>
          <w:szCs w:val="24"/>
        </w:rPr>
        <w:t>Office Equipment</w:t>
      </w:r>
      <w:r w:rsidR="00530407">
        <w:rPr>
          <w:rFonts w:ascii="Times New Roman" w:hAnsi="Times New Roman" w:cs="Times New Roman"/>
          <w:sz w:val="24"/>
          <w:szCs w:val="24"/>
        </w:rPr>
        <w:t xml:space="preserve"> and electrical accessories</w:t>
      </w:r>
    </w:p>
    <w:p w:rsidR="00530407" w:rsidRDefault="00530407" w:rsidP="008C2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Cots, chairs, tables, etc., from the Hostel</w:t>
      </w:r>
    </w:p>
    <w:p w:rsidR="00530407" w:rsidRDefault="00530407" w:rsidP="008C2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building materials</w:t>
      </w:r>
    </w:p>
    <w:p w:rsidR="00530407" w:rsidRPr="00530407" w:rsidRDefault="00530407" w:rsidP="008C2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materials, etc.</w:t>
      </w:r>
    </w:p>
    <w:p w:rsidR="008C2C47" w:rsidRDefault="00530407" w:rsidP="00530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c</w:t>
      </w:r>
      <w:r w:rsidR="00C86A16" w:rsidRPr="00530407">
        <w:rPr>
          <w:rFonts w:ascii="Times New Roman" w:hAnsi="Times New Roman" w:cs="Times New Roman"/>
          <w:sz w:val="24"/>
          <w:szCs w:val="24"/>
        </w:rPr>
        <w:t>ampus Arkavath</w:t>
      </w:r>
      <w:r w:rsidR="00C34B95" w:rsidRPr="00530407">
        <w:rPr>
          <w:rFonts w:ascii="Times New Roman" w:hAnsi="Times New Roman" w:cs="Times New Roman"/>
          <w:sz w:val="24"/>
          <w:szCs w:val="24"/>
        </w:rPr>
        <w:t>i</w:t>
      </w:r>
      <w:r w:rsidR="00C86A16" w:rsidRPr="00530407">
        <w:rPr>
          <w:rFonts w:ascii="Times New Roman" w:hAnsi="Times New Roman" w:cs="Times New Roman"/>
          <w:sz w:val="24"/>
          <w:szCs w:val="24"/>
        </w:rPr>
        <w:t xml:space="preserve"> distance is </w:t>
      </w:r>
      <w:r>
        <w:rPr>
          <w:rFonts w:ascii="Times New Roman" w:hAnsi="Times New Roman" w:cs="Times New Roman"/>
          <w:sz w:val="24"/>
          <w:szCs w:val="24"/>
        </w:rPr>
        <w:t>around 23</w:t>
      </w:r>
      <w:r w:rsidR="00C86A16" w:rsidRPr="0053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A16" w:rsidRPr="00530407">
        <w:rPr>
          <w:rFonts w:ascii="Times New Roman" w:hAnsi="Times New Roman" w:cs="Times New Roman"/>
          <w:sz w:val="24"/>
          <w:szCs w:val="24"/>
        </w:rPr>
        <w:t>kms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Jalahalli campus and about 25 </w:t>
      </w:r>
      <w:proofErr w:type="spellStart"/>
      <w:r>
        <w:rPr>
          <w:rFonts w:ascii="Times New Roman" w:hAnsi="Times New Roman" w:cs="Times New Roman"/>
          <w:sz w:val="24"/>
          <w:szCs w:val="24"/>
        </w:rPr>
        <w:t>kms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C86A16" w:rsidRPr="00530407">
        <w:rPr>
          <w:rFonts w:ascii="Times New Roman" w:hAnsi="Times New Roman" w:cs="Times New Roman"/>
          <w:sz w:val="24"/>
          <w:szCs w:val="24"/>
        </w:rPr>
        <w:t>rom</w:t>
      </w:r>
      <w:proofErr w:type="gramEnd"/>
      <w:r w:rsidR="00C86A16" w:rsidRPr="00530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hostel at Vidyaranyapura.  The rate per trip for </w:t>
      </w:r>
      <w:r w:rsidR="003F082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type of vehicle</w:t>
      </w:r>
      <w:r w:rsidR="003F0828">
        <w:rPr>
          <w:rFonts w:ascii="Times New Roman" w:hAnsi="Times New Roman" w:cs="Times New Roman"/>
          <w:sz w:val="24"/>
          <w:szCs w:val="24"/>
        </w:rPr>
        <w:t xml:space="preserve"> mentioned in the table below</w:t>
      </w:r>
      <w:r>
        <w:rPr>
          <w:rFonts w:ascii="Times New Roman" w:hAnsi="Times New Roman" w:cs="Times New Roman"/>
          <w:sz w:val="24"/>
          <w:szCs w:val="24"/>
        </w:rPr>
        <w:t xml:space="preserve">, may please be quoted in the </w:t>
      </w:r>
      <w:r w:rsidR="003F0828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>format:</w:t>
      </w:r>
    </w:p>
    <w:tbl>
      <w:tblPr>
        <w:tblStyle w:val="TableGrid"/>
        <w:tblW w:w="10008" w:type="dxa"/>
        <w:tblLook w:val="04A0"/>
      </w:tblPr>
      <w:tblGrid>
        <w:gridCol w:w="2538"/>
        <w:gridCol w:w="1890"/>
        <w:gridCol w:w="1890"/>
        <w:gridCol w:w="2070"/>
        <w:gridCol w:w="1620"/>
      </w:tblGrid>
      <w:tr w:rsidR="00530407" w:rsidRPr="00530407" w:rsidTr="003F0828">
        <w:tc>
          <w:tcPr>
            <w:tcW w:w="2538" w:type="dxa"/>
          </w:tcPr>
          <w:p w:rsidR="00530407" w:rsidRPr="00530407" w:rsidRDefault="00530407" w:rsidP="00C34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>Type of Vehicle</w:t>
            </w:r>
          </w:p>
        </w:tc>
        <w:tc>
          <w:tcPr>
            <w:tcW w:w="1890" w:type="dxa"/>
          </w:tcPr>
          <w:p w:rsidR="00530407" w:rsidRPr="00530407" w:rsidRDefault="00530407" w:rsidP="00C34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Cost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>rip</w:t>
            </w:r>
          </w:p>
          <w:p w:rsidR="00530407" w:rsidRPr="00530407" w:rsidRDefault="00530407" w:rsidP="0053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rom CeNS Jalahalli to Shivanapura </w:t>
            </w:r>
          </w:p>
          <w:p w:rsidR="00530407" w:rsidRPr="00530407" w:rsidRDefault="00530407" w:rsidP="0053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</w:p>
        </w:tc>
        <w:tc>
          <w:tcPr>
            <w:tcW w:w="1890" w:type="dxa"/>
          </w:tcPr>
          <w:p w:rsidR="00530407" w:rsidRPr="00530407" w:rsidRDefault="00530407" w:rsidP="00C34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Cost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>rip</w:t>
            </w:r>
          </w:p>
          <w:p w:rsidR="00530407" w:rsidRPr="00530407" w:rsidRDefault="00530407" w:rsidP="0053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>rom Vidyaranyapura to Shivanapura</w:t>
            </w:r>
          </w:p>
          <w:p w:rsidR="00530407" w:rsidRPr="00530407" w:rsidRDefault="00530407" w:rsidP="0053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</w:p>
        </w:tc>
        <w:tc>
          <w:tcPr>
            <w:tcW w:w="2070" w:type="dxa"/>
          </w:tcPr>
          <w:p w:rsidR="00530407" w:rsidRPr="00530407" w:rsidRDefault="00530407" w:rsidP="00696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Cost of s</w:t>
            </w: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>rip</w:t>
            </w:r>
          </w:p>
          <w:p w:rsidR="00530407" w:rsidRPr="00530407" w:rsidRDefault="00530407" w:rsidP="00696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Jalahalli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proofErr w:type="spellStart"/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>Vidyaranyapura</w:t>
            </w:r>
            <w:proofErr w:type="spellEnd"/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hostel (3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30407" w:rsidRPr="00530407" w:rsidRDefault="00530407" w:rsidP="00696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407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</w:p>
        </w:tc>
        <w:tc>
          <w:tcPr>
            <w:tcW w:w="1620" w:type="dxa"/>
          </w:tcPr>
          <w:p w:rsidR="00530407" w:rsidRPr="00530407" w:rsidRDefault="00530407" w:rsidP="00696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Vehicle make </w:t>
            </w:r>
          </w:p>
        </w:tc>
      </w:tr>
      <w:tr w:rsidR="00530407" w:rsidRPr="00530407" w:rsidTr="003F0828">
        <w:trPr>
          <w:cantSplit/>
          <w:trHeight w:hRule="exact" w:val="576"/>
        </w:trPr>
        <w:tc>
          <w:tcPr>
            <w:tcW w:w="2538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4 wheeler carrier</w:t>
            </w:r>
          </w:p>
        </w:tc>
        <w:tc>
          <w:tcPr>
            <w:tcW w:w="1890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0407" w:rsidRPr="00530407" w:rsidRDefault="00530407" w:rsidP="00F1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07" w:rsidRPr="00530407" w:rsidTr="003F0828">
        <w:trPr>
          <w:cantSplit/>
          <w:trHeight w:hRule="exact" w:val="576"/>
        </w:trPr>
        <w:tc>
          <w:tcPr>
            <w:tcW w:w="2538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lorry /Van</w:t>
            </w:r>
          </w:p>
        </w:tc>
        <w:tc>
          <w:tcPr>
            <w:tcW w:w="1890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0407" w:rsidRPr="00530407" w:rsidRDefault="00530407" w:rsidP="00F1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07" w:rsidRPr="00530407" w:rsidTr="003F0828">
        <w:trPr>
          <w:cantSplit/>
          <w:trHeight w:hRule="exact" w:val="576"/>
        </w:trPr>
        <w:tc>
          <w:tcPr>
            <w:tcW w:w="2538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Truck</w:t>
            </w:r>
            <w:r w:rsidRPr="00530407">
              <w:rPr>
                <w:rFonts w:ascii="Times New Roman" w:hAnsi="Times New Roman" w:cs="Times New Roman"/>
                <w:sz w:val="24"/>
                <w:szCs w:val="24"/>
              </w:rPr>
              <w:t xml:space="preserve"> – 14 Feet</w:t>
            </w:r>
          </w:p>
        </w:tc>
        <w:tc>
          <w:tcPr>
            <w:tcW w:w="1890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0407" w:rsidRPr="00530407" w:rsidRDefault="00530407" w:rsidP="00F1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07" w:rsidRPr="00530407" w:rsidTr="003F0828">
        <w:trPr>
          <w:cantSplit/>
          <w:trHeight w:hRule="exact" w:val="576"/>
        </w:trPr>
        <w:tc>
          <w:tcPr>
            <w:tcW w:w="2538" w:type="dxa"/>
          </w:tcPr>
          <w:p w:rsidR="00530407" w:rsidRPr="00530407" w:rsidRDefault="00530407" w:rsidP="00F1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Truck</w:t>
            </w:r>
            <w:r w:rsidRPr="00530407">
              <w:rPr>
                <w:rFonts w:ascii="Times New Roman" w:hAnsi="Times New Roman" w:cs="Times New Roman"/>
                <w:sz w:val="24"/>
                <w:szCs w:val="24"/>
              </w:rPr>
              <w:t xml:space="preserve"> – 17 Feet</w:t>
            </w:r>
          </w:p>
        </w:tc>
        <w:tc>
          <w:tcPr>
            <w:tcW w:w="1890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0407" w:rsidRPr="00530407" w:rsidRDefault="00530407" w:rsidP="00F1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07" w:rsidRPr="00530407" w:rsidTr="003F0828">
        <w:trPr>
          <w:cantSplit/>
          <w:trHeight w:hRule="exact" w:val="576"/>
        </w:trPr>
        <w:tc>
          <w:tcPr>
            <w:tcW w:w="2538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Truck</w:t>
            </w:r>
            <w:r w:rsidRPr="00530407">
              <w:rPr>
                <w:rFonts w:ascii="Times New Roman" w:hAnsi="Times New Roman" w:cs="Times New Roman"/>
                <w:sz w:val="24"/>
                <w:szCs w:val="24"/>
              </w:rPr>
              <w:t xml:space="preserve"> -  19 Feet</w:t>
            </w:r>
          </w:p>
        </w:tc>
        <w:tc>
          <w:tcPr>
            <w:tcW w:w="1890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0407" w:rsidRPr="00530407" w:rsidRDefault="00530407" w:rsidP="00F1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07" w:rsidRPr="00530407" w:rsidTr="003F0828">
        <w:trPr>
          <w:cantSplit/>
          <w:trHeight w:hRule="exact" w:val="576"/>
        </w:trPr>
        <w:tc>
          <w:tcPr>
            <w:tcW w:w="2538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Truck</w:t>
            </w:r>
            <w:r w:rsidRPr="00530407">
              <w:rPr>
                <w:rFonts w:ascii="Times New Roman" w:hAnsi="Times New Roman" w:cs="Times New Roman"/>
                <w:sz w:val="24"/>
                <w:szCs w:val="24"/>
              </w:rPr>
              <w:t xml:space="preserve"> – 20 Feet</w:t>
            </w:r>
          </w:p>
        </w:tc>
        <w:tc>
          <w:tcPr>
            <w:tcW w:w="1890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0407" w:rsidRPr="00530407" w:rsidRDefault="00530407" w:rsidP="00F1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07" w:rsidRPr="00530407" w:rsidTr="003F0828">
        <w:trPr>
          <w:cantSplit/>
          <w:trHeight w:hRule="exact" w:val="576"/>
        </w:trPr>
        <w:tc>
          <w:tcPr>
            <w:tcW w:w="2538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Wagons</w:t>
            </w:r>
          </w:p>
        </w:tc>
        <w:tc>
          <w:tcPr>
            <w:tcW w:w="1890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0407" w:rsidRPr="00530407" w:rsidRDefault="00530407" w:rsidP="00F1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0407" w:rsidRPr="00530407" w:rsidRDefault="00530407" w:rsidP="0069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828" w:rsidRPr="00530407" w:rsidRDefault="003F0828" w:rsidP="003F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Rate of GST applicable may be mentioned clearly.</w:t>
      </w:r>
    </w:p>
    <w:p w:rsidR="008C2C47" w:rsidRDefault="008C2C47" w:rsidP="008C2C47">
      <w:pPr>
        <w:rPr>
          <w:rFonts w:ascii="Times New Roman" w:hAnsi="Times New Roman" w:cs="Times New Roman"/>
          <w:sz w:val="24"/>
          <w:szCs w:val="24"/>
        </w:rPr>
      </w:pPr>
    </w:p>
    <w:p w:rsidR="00530407" w:rsidRPr="003F0828" w:rsidRDefault="00530407" w:rsidP="008C2C47">
      <w:pPr>
        <w:rPr>
          <w:rFonts w:ascii="Times New Roman" w:hAnsi="Times New Roman" w:cs="Times New Roman"/>
          <w:b/>
          <w:sz w:val="24"/>
          <w:szCs w:val="24"/>
        </w:rPr>
      </w:pPr>
      <w:r w:rsidRPr="003F0828">
        <w:rPr>
          <w:rFonts w:ascii="Times New Roman" w:hAnsi="Times New Roman" w:cs="Times New Roman"/>
          <w:b/>
          <w:sz w:val="24"/>
          <w:szCs w:val="24"/>
        </w:rPr>
        <w:t>Hire charges for Crane and Fork Lift for moving and loading few equipment (</w:t>
      </w:r>
      <w:r w:rsidR="00415E09">
        <w:rPr>
          <w:rFonts w:ascii="Times New Roman" w:hAnsi="Times New Roman" w:cs="Times New Roman"/>
          <w:b/>
          <w:sz w:val="24"/>
          <w:szCs w:val="24"/>
        </w:rPr>
        <w:t>&gt;</w:t>
      </w:r>
      <w:r w:rsidRPr="003F0828">
        <w:rPr>
          <w:rFonts w:ascii="Times New Roman" w:hAnsi="Times New Roman" w:cs="Times New Roman"/>
          <w:b/>
          <w:sz w:val="24"/>
          <w:szCs w:val="24"/>
        </w:rPr>
        <w:t xml:space="preserve">= 500 </w:t>
      </w:r>
      <w:proofErr w:type="spellStart"/>
      <w:r w:rsidRPr="003F0828">
        <w:rPr>
          <w:rFonts w:ascii="Times New Roman" w:hAnsi="Times New Roman" w:cs="Times New Roman"/>
          <w:b/>
          <w:sz w:val="24"/>
          <w:szCs w:val="24"/>
        </w:rPr>
        <w:t>kgs</w:t>
      </w:r>
      <w:proofErr w:type="spellEnd"/>
      <w:r w:rsidRPr="003F082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725"/>
        <w:gridCol w:w="4950"/>
        <w:gridCol w:w="1980"/>
      </w:tblGrid>
      <w:tr w:rsidR="00530407" w:rsidRPr="00530407" w:rsidTr="00530407">
        <w:trPr>
          <w:jc w:val="center"/>
        </w:trPr>
        <w:tc>
          <w:tcPr>
            <w:tcW w:w="725" w:type="dxa"/>
          </w:tcPr>
          <w:p w:rsidR="00530407" w:rsidRPr="00530407" w:rsidRDefault="00530407" w:rsidP="00C3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407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530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950" w:type="dxa"/>
          </w:tcPr>
          <w:p w:rsidR="00530407" w:rsidRPr="00530407" w:rsidRDefault="00530407" w:rsidP="00C3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530407">
              <w:rPr>
                <w:rFonts w:ascii="Times New Roman" w:hAnsi="Times New Roman" w:cs="Times New Roman"/>
                <w:b/>
                <w:sz w:val="24"/>
                <w:szCs w:val="24"/>
              </w:rPr>
              <w:t>Type of Crane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Forklift</w:t>
            </w:r>
          </w:p>
          <w:p w:rsidR="00530407" w:rsidRPr="00530407" w:rsidRDefault="00530407" w:rsidP="0053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with s</w:t>
            </w:r>
            <w:r w:rsidRPr="00530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pecification </w:t>
            </w:r>
          </w:p>
        </w:tc>
        <w:tc>
          <w:tcPr>
            <w:tcW w:w="1980" w:type="dxa"/>
          </w:tcPr>
          <w:p w:rsidR="00530407" w:rsidRDefault="00530407" w:rsidP="0053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</w:t>
            </w:r>
            <w:r w:rsidRPr="00530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Charges </w:t>
            </w:r>
          </w:p>
          <w:p w:rsidR="00530407" w:rsidRPr="00530407" w:rsidRDefault="00530407" w:rsidP="0053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</w:p>
        </w:tc>
      </w:tr>
      <w:tr w:rsidR="00530407" w:rsidRPr="00530407" w:rsidTr="00530407">
        <w:trPr>
          <w:trHeight w:hRule="exact" w:val="576"/>
          <w:jc w:val="center"/>
        </w:trPr>
        <w:tc>
          <w:tcPr>
            <w:tcW w:w="725" w:type="dxa"/>
          </w:tcPr>
          <w:p w:rsidR="00530407" w:rsidRPr="00530407" w:rsidRDefault="00530407" w:rsidP="00C34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4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530407" w:rsidRPr="00530407" w:rsidRDefault="00530407" w:rsidP="00C3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30407" w:rsidRPr="00530407" w:rsidRDefault="00530407" w:rsidP="00C3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07" w:rsidRPr="00530407" w:rsidTr="00530407">
        <w:trPr>
          <w:trHeight w:hRule="exact" w:val="576"/>
          <w:jc w:val="center"/>
        </w:trPr>
        <w:tc>
          <w:tcPr>
            <w:tcW w:w="725" w:type="dxa"/>
          </w:tcPr>
          <w:p w:rsidR="00530407" w:rsidRPr="00530407" w:rsidRDefault="00530407" w:rsidP="00C3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30407" w:rsidRPr="00530407" w:rsidRDefault="00530407" w:rsidP="008C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779" w:rsidRPr="00530407" w:rsidRDefault="003F0828" w:rsidP="008C2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Rate of GST applicable may be mentioned clearly.</w:t>
      </w:r>
    </w:p>
    <w:p w:rsidR="00C86A16" w:rsidRPr="00530407" w:rsidRDefault="00C86A16" w:rsidP="008C2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07">
        <w:rPr>
          <w:rFonts w:ascii="Times New Roman" w:hAnsi="Times New Roman" w:cs="Times New Roman"/>
          <w:b/>
          <w:sz w:val="24"/>
          <w:szCs w:val="24"/>
          <w:u w:val="single"/>
        </w:rPr>
        <w:t>Terms and Conditions</w:t>
      </w:r>
    </w:p>
    <w:p w:rsidR="00C86A16" w:rsidRPr="00530407" w:rsidRDefault="00C86A16" w:rsidP="005304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07">
        <w:rPr>
          <w:rFonts w:ascii="Times New Roman" w:hAnsi="Times New Roman" w:cs="Times New Roman"/>
          <w:sz w:val="24"/>
          <w:szCs w:val="24"/>
        </w:rPr>
        <w:t xml:space="preserve">All </w:t>
      </w:r>
      <w:r w:rsidR="00530407" w:rsidRPr="00530407">
        <w:rPr>
          <w:rFonts w:ascii="Times New Roman" w:hAnsi="Times New Roman" w:cs="Times New Roman"/>
          <w:sz w:val="24"/>
          <w:szCs w:val="24"/>
        </w:rPr>
        <w:t xml:space="preserve">vehicles </w:t>
      </w:r>
      <w:r w:rsidRPr="00530407">
        <w:rPr>
          <w:rFonts w:ascii="Times New Roman" w:hAnsi="Times New Roman" w:cs="Times New Roman"/>
          <w:sz w:val="24"/>
          <w:szCs w:val="24"/>
        </w:rPr>
        <w:t>should have Fitness, Insurance, Pollution Clarence, Tax Paid and Permit and should have all clearance</w:t>
      </w:r>
      <w:r w:rsidR="00530407">
        <w:rPr>
          <w:rFonts w:ascii="Times New Roman" w:hAnsi="Times New Roman" w:cs="Times New Roman"/>
          <w:sz w:val="24"/>
          <w:szCs w:val="24"/>
        </w:rPr>
        <w:t xml:space="preserve">s for operation on highway/Bangalore City limits </w:t>
      </w:r>
      <w:r w:rsidRPr="00530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A16" w:rsidRPr="00530407" w:rsidRDefault="00530407" w:rsidP="005304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C86A16" w:rsidRPr="00530407">
        <w:rPr>
          <w:rFonts w:ascii="Times New Roman" w:hAnsi="Times New Roman" w:cs="Times New Roman"/>
          <w:sz w:val="24"/>
          <w:szCs w:val="24"/>
        </w:rPr>
        <w:t xml:space="preserve">river should have </w:t>
      </w:r>
      <w:r>
        <w:rPr>
          <w:rFonts w:ascii="Times New Roman" w:hAnsi="Times New Roman" w:cs="Times New Roman"/>
          <w:sz w:val="24"/>
          <w:szCs w:val="24"/>
        </w:rPr>
        <w:t xml:space="preserve">proper valid heavy </w:t>
      </w:r>
      <w:r w:rsidR="00C86A16" w:rsidRPr="00530407">
        <w:rPr>
          <w:rFonts w:ascii="Times New Roman" w:hAnsi="Times New Roman" w:cs="Times New Roman"/>
          <w:sz w:val="24"/>
          <w:szCs w:val="24"/>
        </w:rPr>
        <w:t>vehicle Driving License</w:t>
      </w:r>
      <w:r>
        <w:rPr>
          <w:rFonts w:ascii="Times New Roman" w:hAnsi="Times New Roman" w:cs="Times New Roman"/>
          <w:sz w:val="24"/>
          <w:szCs w:val="24"/>
        </w:rPr>
        <w:t xml:space="preserve">. The driver should be supported with a Helper. </w:t>
      </w:r>
    </w:p>
    <w:p w:rsidR="00C86A16" w:rsidRPr="00530407" w:rsidRDefault="00C86A16" w:rsidP="005304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07">
        <w:rPr>
          <w:rFonts w:ascii="Times New Roman" w:hAnsi="Times New Roman" w:cs="Times New Roman"/>
          <w:sz w:val="24"/>
          <w:szCs w:val="24"/>
        </w:rPr>
        <w:t xml:space="preserve">Basic </w:t>
      </w:r>
      <w:r w:rsidR="00530407">
        <w:rPr>
          <w:rFonts w:ascii="Times New Roman" w:hAnsi="Times New Roman" w:cs="Times New Roman"/>
          <w:sz w:val="24"/>
          <w:szCs w:val="24"/>
        </w:rPr>
        <w:t>accessories</w:t>
      </w:r>
      <w:r w:rsidRPr="00530407">
        <w:rPr>
          <w:rFonts w:ascii="Times New Roman" w:hAnsi="Times New Roman" w:cs="Times New Roman"/>
          <w:sz w:val="24"/>
          <w:szCs w:val="24"/>
        </w:rPr>
        <w:t xml:space="preserve"> such </w:t>
      </w:r>
      <w:r w:rsidR="00530407">
        <w:rPr>
          <w:rFonts w:ascii="Times New Roman" w:hAnsi="Times New Roman" w:cs="Times New Roman"/>
          <w:sz w:val="24"/>
          <w:szCs w:val="24"/>
        </w:rPr>
        <w:t>as mats, ropes, t</w:t>
      </w:r>
      <w:r w:rsidRPr="00530407">
        <w:rPr>
          <w:rFonts w:ascii="Times New Roman" w:hAnsi="Times New Roman" w:cs="Times New Roman"/>
          <w:sz w:val="24"/>
          <w:szCs w:val="24"/>
        </w:rPr>
        <w:t>arpaulin, ladder etc.,</w:t>
      </w:r>
      <w:r w:rsidR="00530407">
        <w:rPr>
          <w:rFonts w:ascii="Times New Roman" w:hAnsi="Times New Roman" w:cs="Times New Roman"/>
          <w:sz w:val="24"/>
          <w:szCs w:val="24"/>
        </w:rPr>
        <w:t xml:space="preserve"> should be available in all the vehicles.</w:t>
      </w:r>
    </w:p>
    <w:p w:rsidR="00530407" w:rsidRDefault="00530407" w:rsidP="005304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07">
        <w:rPr>
          <w:rFonts w:ascii="Times New Roman" w:hAnsi="Times New Roman" w:cs="Times New Roman"/>
          <w:sz w:val="24"/>
          <w:szCs w:val="24"/>
        </w:rPr>
        <w:t>The firm</w:t>
      </w:r>
      <w:r w:rsidR="00C86A16" w:rsidRPr="00530407">
        <w:rPr>
          <w:rFonts w:ascii="Times New Roman" w:hAnsi="Times New Roman" w:cs="Times New Roman"/>
          <w:sz w:val="24"/>
          <w:szCs w:val="24"/>
        </w:rPr>
        <w:t xml:space="preserve"> should </w:t>
      </w:r>
      <w:r w:rsidRPr="00530407">
        <w:rPr>
          <w:rFonts w:ascii="Times New Roman" w:hAnsi="Times New Roman" w:cs="Times New Roman"/>
          <w:sz w:val="24"/>
          <w:szCs w:val="24"/>
        </w:rPr>
        <w:t>have GST</w:t>
      </w:r>
      <w:r w:rsidR="00C86A16" w:rsidRPr="00530407">
        <w:rPr>
          <w:rFonts w:ascii="Times New Roman" w:hAnsi="Times New Roman" w:cs="Times New Roman"/>
          <w:sz w:val="24"/>
          <w:szCs w:val="24"/>
        </w:rPr>
        <w:t xml:space="preserve"> registration</w:t>
      </w:r>
      <w:r w:rsidRPr="00530407">
        <w:rPr>
          <w:rFonts w:ascii="Times New Roman" w:hAnsi="Times New Roman" w:cs="Times New Roman"/>
          <w:sz w:val="24"/>
          <w:szCs w:val="24"/>
        </w:rPr>
        <w:t xml:space="preserve"> and also indicate the Centre’s GST No. </w:t>
      </w:r>
      <w:r w:rsidRPr="00530407">
        <w:rPr>
          <w:rFonts w:ascii="Times New Roman" w:hAnsi="Times New Roman" w:cs="Times New Roman"/>
          <w:b/>
          <w:bCs/>
          <w:sz w:val="24"/>
          <w:szCs w:val="24"/>
        </w:rPr>
        <w:t>29AAATC4203B1ZE</w:t>
      </w:r>
      <w:r>
        <w:rPr>
          <w:rFonts w:ascii="Times New Roman" w:hAnsi="Times New Roman" w:cs="Times New Roman"/>
          <w:sz w:val="24"/>
          <w:szCs w:val="24"/>
        </w:rPr>
        <w:t xml:space="preserve"> in all their Invoices mandatorily for receiving payments.  </w:t>
      </w:r>
    </w:p>
    <w:p w:rsidR="00696578" w:rsidRDefault="00530407" w:rsidP="005304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firm should be able to respond and provide vehicle(s) within h</w:t>
      </w:r>
      <w:r w:rsidR="00C86A16" w:rsidRPr="00530407">
        <w:rPr>
          <w:rFonts w:ascii="Times New Roman" w:hAnsi="Times New Roman" w:cs="Times New Roman"/>
          <w:sz w:val="24"/>
          <w:szCs w:val="24"/>
        </w:rPr>
        <w:t>alf an hour</w:t>
      </w:r>
      <w:r>
        <w:rPr>
          <w:rFonts w:ascii="Times New Roman" w:hAnsi="Times New Roman" w:cs="Times New Roman"/>
          <w:sz w:val="24"/>
          <w:szCs w:val="24"/>
        </w:rPr>
        <w:t xml:space="preserve"> from the call, wherever necessary.  </w:t>
      </w:r>
    </w:p>
    <w:p w:rsidR="00C86A16" w:rsidRDefault="00530407" w:rsidP="005304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single Work Order shall be issued to the selected firm and each trip shall be </w:t>
      </w:r>
      <w:r w:rsidR="00696578">
        <w:rPr>
          <w:rFonts w:ascii="Times New Roman" w:hAnsi="Times New Roman" w:cs="Times New Roman"/>
          <w:sz w:val="24"/>
          <w:szCs w:val="24"/>
        </w:rPr>
        <w:t xml:space="preserve">called for over phone, along with an email confirmation. Each trip will be </w:t>
      </w:r>
      <w:r>
        <w:rPr>
          <w:rFonts w:ascii="Times New Roman" w:hAnsi="Times New Roman" w:cs="Times New Roman"/>
          <w:sz w:val="24"/>
          <w:szCs w:val="24"/>
        </w:rPr>
        <w:t xml:space="preserve">recorded </w:t>
      </w:r>
      <w:r w:rsidR="00696578">
        <w:rPr>
          <w:rFonts w:ascii="Times New Roman" w:hAnsi="Times New Roman" w:cs="Times New Roman"/>
          <w:sz w:val="24"/>
          <w:szCs w:val="24"/>
        </w:rPr>
        <w:t xml:space="preserve">in a register </w:t>
      </w:r>
      <w:r>
        <w:rPr>
          <w:rFonts w:ascii="Times New Roman" w:hAnsi="Times New Roman" w:cs="Times New Roman"/>
          <w:sz w:val="24"/>
          <w:szCs w:val="24"/>
        </w:rPr>
        <w:t xml:space="preserve">by the </w:t>
      </w:r>
      <w:r w:rsidR="00696578">
        <w:rPr>
          <w:rFonts w:ascii="Times New Roman" w:hAnsi="Times New Roman" w:cs="Times New Roman"/>
          <w:sz w:val="24"/>
          <w:szCs w:val="24"/>
        </w:rPr>
        <w:t>Centre’s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578"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z w:val="24"/>
          <w:szCs w:val="24"/>
        </w:rPr>
        <w:t xml:space="preserve"> in-charge, countersigned by the firm’s authorized signatory.  Payments will be made accordingly, based on Tax Invoices.  </w:t>
      </w:r>
    </w:p>
    <w:p w:rsidR="00530407" w:rsidRPr="00530407" w:rsidRDefault="00530407" w:rsidP="005304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will be made directly to the firm’s bank account through online transfers.  The complete details of bank account/cancelled cheque should be furnished with the quotation.</w:t>
      </w:r>
    </w:p>
    <w:p w:rsidR="00530407" w:rsidRPr="00530407" w:rsidRDefault="00530407" w:rsidP="005304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Statutory deductions like TDS on Income Tax/GST, etc, shall be made from the bills, if applicable, as per rules.</w:t>
      </w:r>
    </w:p>
    <w:p w:rsidR="00C86A16" w:rsidRDefault="00530407" w:rsidP="005304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Centre shall not be held </w:t>
      </w:r>
      <w:r w:rsidRPr="00530407">
        <w:rPr>
          <w:rFonts w:ascii="Times New Roman" w:hAnsi="Times New Roman" w:cs="Times New Roman"/>
          <w:sz w:val="24"/>
          <w:szCs w:val="24"/>
        </w:rPr>
        <w:t>responsible</w:t>
      </w:r>
      <w:r>
        <w:rPr>
          <w:rFonts w:ascii="Times New Roman" w:hAnsi="Times New Roman" w:cs="Times New Roman"/>
          <w:sz w:val="24"/>
          <w:szCs w:val="24"/>
        </w:rPr>
        <w:t xml:space="preserve"> for any traffic violations nor shall bear any penalty for the same.  The firm should ensure smooth passage of the trucks/vans between the campuses without any stoppages by police or any other authorities for violations.</w:t>
      </w:r>
    </w:p>
    <w:p w:rsidR="003F0828" w:rsidRDefault="003F0828" w:rsidP="005304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firm </w:t>
      </w:r>
      <w:r w:rsidR="00B27687">
        <w:rPr>
          <w:rFonts w:ascii="Times New Roman" w:hAnsi="Times New Roman" w:cs="Times New Roman"/>
          <w:sz w:val="24"/>
          <w:szCs w:val="24"/>
        </w:rPr>
        <w:t>shall pay penalty for any damages to the equipment/consignment on account of rash or reckless driving.</w:t>
      </w:r>
    </w:p>
    <w:p w:rsidR="000E70E5" w:rsidRPr="00530407" w:rsidRDefault="00530407" w:rsidP="005304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="000E70E5" w:rsidRPr="00530407">
        <w:rPr>
          <w:rFonts w:ascii="Times New Roman" w:hAnsi="Times New Roman" w:cs="Times New Roman"/>
          <w:sz w:val="24"/>
          <w:szCs w:val="24"/>
        </w:rPr>
        <w:t xml:space="preserve"> value added </w:t>
      </w:r>
      <w:r w:rsidR="00056978" w:rsidRPr="00530407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E70E5" w:rsidRPr="00530407">
        <w:rPr>
          <w:rFonts w:ascii="Times New Roman" w:hAnsi="Times New Roman" w:cs="Times New Roman"/>
          <w:sz w:val="24"/>
          <w:szCs w:val="24"/>
        </w:rPr>
        <w:t xml:space="preserve"> </w:t>
      </w:r>
      <w:r w:rsidR="00056978" w:rsidRPr="00530407">
        <w:rPr>
          <w:rFonts w:ascii="Times New Roman" w:hAnsi="Times New Roman" w:cs="Times New Roman"/>
          <w:sz w:val="24"/>
          <w:szCs w:val="24"/>
        </w:rPr>
        <w:t>that</w:t>
      </w:r>
      <w:r w:rsidR="000E70E5" w:rsidRPr="00530407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0E70E5" w:rsidRPr="00530407">
        <w:rPr>
          <w:rFonts w:ascii="Times New Roman" w:hAnsi="Times New Roman" w:cs="Times New Roman"/>
          <w:sz w:val="24"/>
          <w:szCs w:val="24"/>
        </w:rPr>
        <w:t>offer</w:t>
      </w:r>
      <w:r>
        <w:rPr>
          <w:rFonts w:ascii="Times New Roman" w:hAnsi="Times New Roman" w:cs="Times New Roman"/>
          <w:sz w:val="24"/>
          <w:szCs w:val="24"/>
        </w:rPr>
        <w:t>ed may be indicated in the quotation.</w:t>
      </w:r>
      <w:r w:rsidR="000E70E5" w:rsidRPr="00530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95" w:rsidRPr="00530407" w:rsidRDefault="00C34B95" w:rsidP="0053040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95" w:rsidRPr="00530407" w:rsidRDefault="00C34B95" w:rsidP="0053040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EBF" w:rsidRDefault="00B27687" w:rsidP="0053040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sealed quotation should be addressed to the Administration and Finance Officer, Centre for Nano and Soft Matter Sciences, Prof. U.R.</w:t>
      </w:r>
      <w:r w:rsidR="00A22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D18">
        <w:rPr>
          <w:rFonts w:ascii="Times New Roman" w:hAnsi="Times New Roman" w:cs="Times New Roman"/>
          <w:b/>
          <w:sz w:val="24"/>
          <w:szCs w:val="24"/>
        </w:rPr>
        <w:t>Rao</w:t>
      </w:r>
      <w:proofErr w:type="spellEnd"/>
      <w:r w:rsidR="00A22D18">
        <w:rPr>
          <w:rFonts w:ascii="Times New Roman" w:hAnsi="Times New Roman" w:cs="Times New Roman"/>
          <w:b/>
          <w:sz w:val="24"/>
          <w:szCs w:val="24"/>
        </w:rPr>
        <w:t xml:space="preserve"> Road, </w:t>
      </w:r>
      <w:proofErr w:type="spellStart"/>
      <w:r w:rsidR="00A22D18">
        <w:rPr>
          <w:rFonts w:ascii="Times New Roman" w:hAnsi="Times New Roman" w:cs="Times New Roman"/>
          <w:b/>
          <w:sz w:val="24"/>
          <w:szCs w:val="24"/>
        </w:rPr>
        <w:t>Jalahalli</w:t>
      </w:r>
      <w:proofErr w:type="spellEnd"/>
      <w:r w:rsidR="00A22D18">
        <w:rPr>
          <w:rFonts w:ascii="Times New Roman" w:hAnsi="Times New Roman" w:cs="Times New Roman"/>
          <w:b/>
          <w:sz w:val="24"/>
          <w:szCs w:val="24"/>
        </w:rPr>
        <w:t>, Bangalore- 560</w:t>
      </w:r>
      <w:r>
        <w:rPr>
          <w:rFonts w:ascii="Times New Roman" w:hAnsi="Times New Roman" w:cs="Times New Roman"/>
          <w:b/>
          <w:sz w:val="24"/>
          <w:szCs w:val="24"/>
        </w:rPr>
        <w:t xml:space="preserve">013 and submitted on or before 3 pm of </w:t>
      </w:r>
      <w:r w:rsidR="00A16E10">
        <w:rPr>
          <w:rFonts w:ascii="Times New Roman" w:hAnsi="Times New Roman" w:cs="Times New Roman"/>
          <w:b/>
          <w:sz w:val="24"/>
          <w:szCs w:val="24"/>
        </w:rPr>
        <w:t>17th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January,</w:t>
      </w:r>
      <w:r w:rsidR="00E51EBF" w:rsidRPr="0053040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, either by Speed Post/Regd. Post or by hand delivery.  </w:t>
      </w:r>
      <w:r w:rsidR="00A22D18">
        <w:rPr>
          <w:rFonts w:ascii="Times New Roman" w:hAnsi="Times New Roman" w:cs="Times New Roman"/>
          <w:b/>
          <w:sz w:val="24"/>
          <w:szCs w:val="24"/>
        </w:rPr>
        <w:t xml:space="preserve">The cover should be superscripted with the words, “Quotation for Transportation”.  </w:t>
      </w:r>
      <w:r>
        <w:rPr>
          <w:rFonts w:ascii="Times New Roman" w:hAnsi="Times New Roman" w:cs="Times New Roman"/>
          <w:b/>
          <w:sz w:val="24"/>
          <w:szCs w:val="24"/>
        </w:rPr>
        <w:t>Quotations received after the due date and time shall not be accepted.  Incomplete quotati</w:t>
      </w:r>
      <w:r w:rsidR="00A22D18">
        <w:rPr>
          <w:rFonts w:ascii="Times New Roman" w:hAnsi="Times New Roman" w:cs="Times New Roman"/>
          <w:b/>
          <w:sz w:val="24"/>
          <w:szCs w:val="24"/>
        </w:rPr>
        <w:t xml:space="preserve">ons shall be summarily rejected.  The Centre reserves the right to accept or reject the quotation either in full or in part, without assigning any reasons.  </w:t>
      </w:r>
    </w:p>
    <w:p w:rsidR="00A22D18" w:rsidRDefault="00A22D18" w:rsidP="0053040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D18" w:rsidRDefault="00A22D18" w:rsidP="0053040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D18" w:rsidRDefault="00A22D18" w:rsidP="0053040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/-</w:t>
      </w:r>
    </w:p>
    <w:p w:rsidR="00A22D18" w:rsidRPr="00530407" w:rsidRDefault="00A22D18" w:rsidP="0053040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Administration &amp; Finance Officer</w:t>
      </w:r>
    </w:p>
    <w:sectPr w:rsidR="00A22D18" w:rsidRPr="00530407" w:rsidSect="00530407">
      <w:footerReference w:type="default" r:id="rId9"/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BB" w:rsidRDefault="00505DBB" w:rsidP="001379CA">
      <w:pPr>
        <w:spacing w:after="0" w:line="240" w:lineRule="auto"/>
      </w:pPr>
      <w:r>
        <w:separator/>
      </w:r>
    </w:p>
  </w:endnote>
  <w:endnote w:type="continuationSeparator" w:id="0">
    <w:p w:rsidR="00505DBB" w:rsidRDefault="00505DBB" w:rsidP="0013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511062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7687" w:rsidRDefault="00B27687">
            <w:pPr>
              <w:pStyle w:val="Footer"/>
              <w:jc w:val="right"/>
            </w:pPr>
            <w:r>
              <w:t xml:space="preserve">Page </w:t>
            </w:r>
            <w:r w:rsidR="00FC10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C109F">
              <w:rPr>
                <w:b/>
                <w:sz w:val="24"/>
                <w:szCs w:val="24"/>
              </w:rPr>
              <w:fldChar w:fldCharType="separate"/>
            </w:r>
            <w:r w:rsidR="00415E09">
              <w:rPr>
                <w:b/>
                <w:noProof/>
              </w:rPr>
              <w:t>2</w:t>
            </w:r>
            <w:r w:rsidR="00FC109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C10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C109F">
              <w:rPr>
                <w:b/>
                <w:sz w:val="24"/>
                <w:szCs w:val="24"/>
              </w:rPr>
              <w:fldChar w:fldCharType="separate"/>
            </w:r>
            <w:r w:rsidR="00415E09">
              <w:rPr>
                <w:b/>
                <w:noProof/>
              </w:rPr>
              <w:t>3</w:t>
            </w:r>
            <w:r w:rsidR="00FC10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7687" w:rsidRDefault="00B27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BB" w:rsidRDefault="00505DBB" w:rsidP="001379CA">
      <w:pPr>
        <w:spacing w:after="0" w:line="240" w:lineRule="auto"/>
      </w:pPr>
      <w:r>
        <w:separator/>
      </w:r>
    </w:p>
  </w:footnote>
  <w:footnote w:type="continuationSeparator" w:id="0">
    <w:p w:rsidR="00505DBB" w:rsidRDefault="00505DBB" w:rsidP="0013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4EF"/>
    <w:multiLevelType w:val="hybridMultilevel"/>
    <w:tmpl w:val="640C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6652"/>
    <w:multiLevelType w:val="hybridMultilevel"/>
    <w:tmpl w:val="3C1A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C47"/>
    <w:rsid w:val="00056978"/>
    <w:rsid w:val="000E70E5"/>
    <w:rsid w:val="001379CA"/>
    <w:rsid w:val="002F2B17"/>
    <w:rsid w:val="00361F91"/>
    <w:rsid w:val="003F0828"/>
    <w:rsid w:val="00415E09"/>
    <w:rsid w:val="004F2342"/>
    <w:rsid w:val="00505DBB"/>
    <w:rsid w:val="00530407"/>
    <w:rsid w:val="00696578"/>
    <w:rsid w:val="00705B0C"/>
    <w:rsid w:val="0089357D"/>
    <w:rsid w:val="008C2C47"/>
    <w:rsid w:val="00A16E10"/>
    <w:rsid w:val="00A22D18"/>
    <w:rsid w:val="00A264C0"/>
    <w:rsid w:val="00A8184D"/>
    <w:rsid w:val="00A84C52"/>
    <w:rsid w:val="00B27687"/>
    <w:rsid w:val="00B84075"/>
    <w:rsid w:val="00C34B95"/>
    <w:rsid w:val="00C86A16"/>
    <w:rsid w:val="00CB68AC"/>
    <w:rsid w:val="00DB4B3F"/>
    <w:rsid w:val="00DD1EA7"/>
    <w:rsid w:val="00E3476A"/>
    <w:rsid w:val="00E51EBF"/>
    <w:rsid w:val="00E638E3"/>
    <w:rsid w:val="00F12779"/>
    <w:rsid w:val="00FC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47"/>
    <w:pPr>
      <w:ind w:left="720"/>
      <w:contextualSpacing/>
    </w:pPr>
  </w:style>
  <w:style w:type="table" w:styleId="TableGrid">
    <w:name w:val="Table Grid"/>
    <w:basedOn w:val="TableNormal"/>
    <w:uiPriority w:val="59"/>
    <w:rsid w:val="00F1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B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9CA"/>
  </w:style>
  <w:style w:type="paragraph" w:styleId="Footer">
    <w:name w:val="footer"/>
    <w:basedOn w:val="Normal"/>
    <w:link w:val="FooterChar"/>
    <w:uiPriority w:val="99"/>
    <w:unhideWhenUsed/>
    <w:rsid w:val="0013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CA"/>
  </w:style>
  <w:style w:type="paragraph" w:styleId="BalloonText">
    <w:name w:val="Balloon Text"/>
    <w:basedOn w:val="Normal"/>
    <w:link w:val="BalloonTextChar"/>
    <w:uiPriority w:val="99"/>
    <w:semiHidden/>
    <w:unhideWhenUsed/>
    <w:rsid w:val="0053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47"/>
    <w:pPr>
      <w:ind w:left="720"/>
      <w:contextualSpacing/>
    </w:pPr>
  </w:style>
  <w:style w:type="table" w:styleId="TableGrid">
    <w:name w:val="Table Grid"/>
    <w:basedOn w:val="TableNormal"/>
    <w:uiPriority w:val="59"/>
    <w:rsid w:val="00F1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B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9CA"/>
  </w:style>
  <w:style w:type="paragraph" w:styleId="Footer">
    <w:name w:val="footer"/>
    <w:basedOn w:val="Normal"/>
    <w:link w:val="FooterChar"/>
    <w:uiPriority w:val="99"/>
    <w:unhideWhenUsed/>
    <w:rsid w:val="0013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CA"/>
  </w:style>
  <w:style w:type="paragraph" w:styleId="BalloonText">
    <w:name w:val="Balloon Text"/>
    <w:basedOn w:val="Normal"/>
    <w:link w:val="BalloonTextChar"/>
    <w:uiPriority w:val="99"/>
    <w:semiHidden/>
    <w:unhideWhenUsed/>
    <w:rsid w:val="0053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91E9-0047-4829-8B6E-7C5CEBEF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5</cp:revision>
  <cp:lastPrinted>2021-01-13T05:16:00Z</cp:lastPrinted>
  <dcterms:created xsi:type="dcterms:W3CDTF">2021-01-13T05:18:00Z</dcterms:created>
  <dcterms:modified xsi:type="dcterms:W3CDTF">2021-01-13T05:48:00Z</dcterms:modified>
</cp:coreProperties>
</file>