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9A7EEA" w:rsidRDefault="008E09B5" w:rsidP="009A7EEA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7A0483" w:rsidRDefault="009A7EEA" w:rsidP="009A7EEA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9A7EEA" w:rsidRPr="007A0483" w:rsidRDefault="009A7EEA" w:rsidP="009A7EEA">
                  <w:pPr>
                    <w:jc w:val="center"/>
                    <w:rPr>
                      <w:b/>
                      <w:sz w:val="20"/>
                    </w:rPr>
                  </w:pPr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A7EEA" w:rsidRPr="007A0483" w:rsidRDefault="009A7EEA" w:rsidP="009A7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9A7EEA" w:rsidRDefault="009A7EEA" w:rsidP="009A7EEA">
      <w:pPr>
        <w:ind w:left="270"/>
        <w:rPr>
          <w:rFonts w:eastAsia="Calibri"/>
        </w:rPr>
      </w:pPr>
      <w:r w:rsidRPr="00093584">
        <w:rPr>
          <w:rFonts w:eastAsia="Calibri"/>
          <w:noProof/>
          <w:lang w:val="en-IN" w:eastAsia="en-IN" w:bidi="hi-IN"/>
        </w:rPr>
        <w:drawing>
          <wp:inline distT="0" distB="0" distL="0" distR="0">
            <wp:extent cx="1323208" cy="1114926"/>
            <wp:effectExtent l="19050" t="0" r="0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7EEA" w:rsidRDefault="009A7EEA" w:rsidP="009A7EEA">
      <w:pPr>
        <w:rPr>
          <w:rFonts w:eastAsia="Calibri"/>
        </w:rPr>
      </w:pPr>
    </w:p>
    <w:p w:rsidR="009A7EEA" w:rsidRPr="00E11D27" w:rsidRDefault="00AE0161" w:rsidP="009A7EEA">
      <w:pPr>
        <w:rPr>
          <w:rFonts w:ascii="Arial Narrow" w:hAnsi="Arial Narrow"/>
          <w:sz w:val="24"/>
          <w:szCs w:val="24"/>
        </w:rPr>
      </w:pPr>
      <w:r w:rsidRPr="007B48D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91A9D">
        <w:rPr>
          <w:rFonts w:ascii="Times New Roman" w:hAnsi="Times New Roman" w:cs="Times New Roman"/>
          <w:b/>
          <w:bCs/>
          <w:sz w:val="24"/>
          <w:szCs w:val="24"/>
        </w:rPr>
        <w:t>eNS/2018-19/Admin/WO-2</w:t>
      </w:r>
      <w:r w:rsidR="00EA159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 xml:space="preserve">   </w:t>
      </w:r>
      <w:r w:rsidR="005E54E7">
        <w:rPr>
          <w:rFonts w:ascii="Arial Narrow" w:hAnsi="Arial Narrow"/>
          <w:sz w:val="24"/>
          <w:szCs w:val="24"/>
        </w:rPr>
        <w:t xml:space="preserve">Date: </w:t>
      </w:r>
      <w:r w:rsidR="00050212">
        <w:rPr>
          <w:rFonts w:ascii="Arial Narrow" w:hAnsi="Arial Narrow"/>
          <w:sz w:val="24"/>
          <w:szCs w:val="24"/>
        </w:rPr>
        <w:t>2</w:t>
      </w:r>
      <w:r w:rsidR="00F34533">
        <w:rPr>
          <w:rFonts w:ascii="Arial Narrow" w:hAnsi="Arial Narrow"/>
          <w:sz w:val="24"/>
          <w:szCs w:val="24"/>
        </w:rPr>
        <w:t>3</w:t>
      </w:r>
      <w:r w:rsidR="009A7EEA" w:rsidRPr="00E11D27">
        <w:rPr>
          <w:rFonts w:ascii="Arial Narrow" w:hAnsi="Arial Narrow"/>
          <w:sz w:val="24"/>
          <w:szCs w:val="24"/>
        </w:rPr>
        <w:t xml:space="preserve"> May 2018</w:t>
      </w: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The Centre invites Quotation bid for the following item.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000"/>
      </w:tblGrid>
      <w:tr w:rsidR="00050212" w:rsidRPr="0006173D" w:rsidTr="000931DB">
        <w:trPr>
          <w:trHeight w:val="548"/>
        </w:trPr>
        <w:tc>
          <w:tcPr>
            <w:tcW w:w="1008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Sl. No</w:t>
            </w:r>
          </w:p>
        </w:tc>
        <w:tc>
          <w:tcPr>
            <w:tcW w:w="9000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Description of  Item</w:t>
            </w:r>
          </w:p>
        </w:tc>
      </w:tr>
      <w:tr w:rsidR="00050212" w:rsidRPr="00E11D27" w:rsidTr="006030B6">
        <w:trPr>
          <w:trHeight w:val="804"/>
        </w:trPr>
        <w:tc>
          <w:tcPr>
            <w:tcW w:w="1008" w:type="dxa"/>
          </w:tcPr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1)</w:t>
            </w:r>
          </w:p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9000" w:type="dxa"/>
          </w:tcPr>
          <w:p w:rsidR="00050212" w:rsidRDefault="00050212" w:rsidP="00903E8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CHAIN LINK FENCING </w:t>
            </w:r>
          </w:p>
          <w:p w:rsidR="00050212" w:rsidRDefault="00050212" w:rsidP="00903E82">
            <w:pPr>
              <w:pStyle w:val="NoSpacing"/>
              <w:rPr>
                <w:bCs/>
              </w:rPr>
            </w:pPr>
          </w:p>
          <w:p w:rsidR="00050212" w:rsidRPr="00E11D27" w:rsidRDefault="00050212" w:rsidP="001E6501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b/>
                <w:bCs/>
              </w:rPr>
              <w:t xml:space="preserve">Detailed specification </w:t>
            </w:r>
            <w:r w:rsidR="00D5161A">
              <w:rPr>
                <w:b/>
                <w:bCs/>
              </w:rPr>
              <w:t>with (BOQ</w:t>
            </w:r>
            <w:r w:rsidR="00353A1A">
              <w:rPr>
                <w:b/>
                <w:bCs/>
              </w:rPr>
              <w:t xml:space="preserve">) Billing of </w:t>
            </w:r>
            <w:r w:rsidR="00D5161A">
              <w:rPr>
                <w:b/>
                <w:bCs/>
              </w:rPr>
              <w:t>quantities along</w:t>
            </w:r>
            <w:r w:rsidR="001E6501">
              <w:rPr>
                <w:b/>
                <w:bCs/>
              </w:rPr>
              <w:t xml:space="preserve"> with </w:t>
            </w:r>
            <w:r>
              <w:rPr>
                <w:b/>
                <w:bCs/>
              </w:rPr>
              <w:t>drawing</w:t>
            </w:r>
            <w:r w:rsidR="00353A1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is enclosed.</w:t>
            </w:r>
          </w:p>
        </w:tc>
      </w:tr>
    </w:tbl>
    <w:p w:rsidR="00BE5A57" w:rsidRPr="00E11D27" w:rsidRDefault="00BE5A57" w:rsidP="003C6219">
      <w:pPr>
        <w:ind w:left="0" w:right="0"/>
        <w:rPr>
          <w:rFonts w:ascii="Arial Narrow" w:hAnsi="Arial Narrow"/>
          <w:sz w:val="24"/>
          <w:szCs w:val="24"/>
        </w:rPr>
      </w:pPr>
    </w:p>
    <w:p w:rsidR="009A7EEA" w:rsidRPr="00E11D27" w:rsidRDefault="00D5161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11D27">
        <w:rPr>
          <w:rFonts w:ascii="Arial Narrow" w:hAnsi="Arial Narrow"/>
          <w:b/>
          <w:sz w:val="24"/>
          <w:szCs w:val="24"/>
          <w:u w:val="single"/>
        </w:rPr>
        <w:t>Note: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sealed quotation sh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ould be submitted on or before </w:t>
      </w:r>
      <w:r w:rsidR="00050212">
        <w:rPr>
          <w:rFonts w:ascii="Arial Narrow" w:hAnsi="Arial Narrow"/>
          <w:bCs/>
          <w:color w:val="000000"/>
          <w:sz w:val="24"/>
          <w:szCs w:val="24"/>
          <w:lang w:bidi="hi-IN"/>
        </w:rPr>
        <w:t>28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May 2018 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by 3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.00PM through Speed Post / Courier / Registered Post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/ hand delivery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.</w:t>
      </w:r>
    </w:p>
    <w:p w:rsidR="009A7EEA" w:rsidRPr="00E11D27" w:rsidRDefault="009A7EEA" w:rsidP="0006173D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quotation should be addressed to the 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Administrative Officer, Centre for Nano and Soft Matter  Sciences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PB No: 1329, Prof. U.R Rao Road, Jalahalli, Bangalore-560013.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The same should be accompanied with a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nd Earnest Money Deposit of Rs.1</w:t>
      </w:r>
      <w:r w:rsidR="00050212">
        <w:rPr>
          <w:rFonts w:ascii="Arial Narrow" w:hAnsi="Arial Narrow"/>
          <w:bCs/>
          <w:color w:val="000000"/>
          <w:sz w:val="24"/>
          <w:szCs w:val="24"/>
          <w:lang w:bidi="hi-IN"/>
        </w:rPr>
        <w:t>6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, 000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/- in the form of a      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Demand 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Draft of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Nationalized 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bank drawn</w:t>
      </w:r>
      <w:r w:rsidRPr="00E11D27">
        <w:rPr>
          <w:rFonts w:ascii="Arial Narrow" w:hAnsi="Arial Narrow"/>
          <w:sz w:val="24"/>
          <w:szCs w:val="24"/>
        </w:rPr>
        <w:t xml:space="preserve"> in favor of </w:t>
      </w:r>
      <w:r w:rsidRPr="00E11D27">
        <w:rPr>
          <w:rFonts w:ascii="Arial Narrow" w:hAnsi="Arial Narrow"/>
          <w:b/>
          <w:sz w:val="24"/>
          <w:szCs w:val="24"/>
        </w:rPr>
        <w:t>“Centre for Nano and Soft Matter Sciences”,</w:t>
      </w:r>
      <w:r w:rsidRPr="00E11D27">
        <w:rPr>
          <w:rFonts w:ascii="Arial Narrow" w:hAnsi="Arial Narrow"/>
          <w:sz w:val="24"/>
          <w:szCs w:val="24"/>
        </w:rPr>
        <w:t xml:space="preserve">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r w:rsidR="00D5161A" w:rsidRPr="00E11D27">
        <w:rPr>
          <w:rFonts w:ascii="Arial Narrow" w:hAnsi="Arial Narrow"/>
          <w:sz w:val="24"/>
          <w:szCs w:val="24"/>
        </w:rPr>
        <w:t>Payable</w:t>
      </w:r>
      <w:r w:rsidRPr="00E11D27">
        <w:rPr>
          <w:rFonts w:ascii="Arial Narrow" w:hAnsi="Arial Narrow"/>
          <w:sz w:val="24"/>
          <w:szCs w:val="24"/>
        </w:rPr>
        <w:t xml:space="preserve"> at Bengaluru. The EMD will be refunded to unsuccessful bidders without any interest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sz w:val="24"/>
          <w:szCs w:val="24"/>
        </w:rPr>
        <w:t xml:space="preserve">        thereon. </w:t>
      </w:r>
    </w:p>
    <w:p w:rsidR="009A7EEA" w:rsidRPr="00E11D27" w:rsidRDefault="009A7EEA" w:rsidP="009A7EEA">
      <w:pPr>
        <w:pStyle w:val="ListParagraph"/>
        <w:ind w:left="1440"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eastAsia="Calibri" w:hAnsi="Arial Narrow" w:cs="Times New Roman"/>
          <w:sz w:val="24"/>
          <w:szCs w:val="24"/>
        </w:rPr>
        <w:t xml:space="preserve">M/S. CENTRE FOR NANO &amp; SOFT MATTER SCIENCES CAMPUS </w:t>
      </w:r>
    </w:p>
    <w:p w:rsidR="009A7EEA" w:rsidRPr="00E11D27" w:rsidRDefault="009A7EEA" w:rsidP="009A7EEA">
      <w:pPr>
        <w:pStyle w:val="ListParagraph"/>
        <w:ind w:left="1440" w:right="0"/>
        <w:jc w:val="left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Survey No.7, Shivanapura Village, Dasanapura Hobli, Bangalore North Taluk</w:t>
      </w:r>
    </w:p>
    <w:p w:rsidR="009A7EEA" w:rsidRPr="00E11D27" w:rsidRDefault="009A7EEA" w:rsidP="009A7EEA">
      <w:pPr>
        <w:tabs>
          <w:tab w:val="left" w:pos="3990"/>
        </w:tabs>
        <w:spacing w:after="15" w:line="276" w:lineRule="auto"/>
        <w:ind w:lef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E11D27" w:rsidRPr="00E11D27" w:rsidRDefault="00E11D27" w:rsidP="00E11D27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Discount if any should be clearly mentioned.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Taxes &amp; duties should be separately shown.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quoted price should be valid for a minimum period of </w:t>
      </w:r>
      <w:r w:rsidRPr="00E11D27">
        <w:rPr>
          <w:rFonts w:ascii="Arial Narrow" w:hAnsi="Arial Narrow"/>
          <w:b/>
          <w:color w:val="000000"/>
          <w:sz w:val="24"/>
          <w:szCs w:val="24"/>
          <w:lang w:bidi="hi-IN"/>
        </w:rPr>
        <w:t>3 months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date of issue.</w:t>
      </w:r>
    </w:p>
    <w:p w:rsidR="009A7EEA" w:rsidRPr="00E11D27" w:rsidRDefault="00F53A5C" w:rsidP="00F53A5C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sz w:val="24"/>
          <w:szCs w:val="24"/>
        </w:rPr>
        <w:t>P</w:t>
      </w:r>
      <w:r w:rsidR="00E11D27" w:rsidRPr="00E11D27">
        <w:rPr>
          <w:rFonts w:ascii="Arial Narrow" w:hAnsi="Arial Narrow"/>
          <w:sz w:val="24"/>
          <w:szCs w:val="24"/>
        </w:rPr>
        <w:t>ayment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in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of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10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0% of the invoice value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shall be made through NEFT/RTGS after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delivery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and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successful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completion of the work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E11D27" w:rsidRPr="00E11D27">
        <w:rPr>
          <w:rFonts w:ascii="Arial Narrow" w:hAnsi="Arial Narrow"/>
          <w:sz w:val="24"/>
          <w:szCs w:val="24"/>
        </w:rPr>
        <w:t>Complete details such as the bank account number/IFSC/SWIFT/Bank Address, etc. should be provided.</w:t>
      </w:r>
      <w:r w:rsidR="00E11D27" w:rsidRPr="00E11D27">
        <w:rPr>
          <w:rFonts w:ascii="Arial Narrow" w:hAnsi="Arial Narrow"/>
          <w:b/>
          <w:sz w:val="24"/>
          <w:szCs w:val="24"/>
        </w:rPr>
        <w:t xml:space="preserve"> 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reserves the right to accept or reject any quotation or part thereof without assigning any reasons.</w:t>
      </w:r>
    </w:p>
    <w:p w:rsidR="009A7EEA" w:rsidRDefault="009A7EEA" w:rsidP="009A7EEA">
      <w:pPr>
        <w:numPr>
          <w:ilvl w:val="0"/>
          <w:numId w:val="7"/>
        </w:numPr>
        <w:tabs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eligible for concessional custom duty on purchase under the Government of India Notification No.11/280/1993-TU-V dated 29 April 2016.</w:t>
      </w:r>
    </w:p>
    <w:p w:rsidR="00E11D27" w:rsidRPr="0006173D" w:rsidRDefault="00E11D27" w:rsidP="0006173D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Sealed envelopes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containing the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quotation should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be superscripted with "Quotation for </w:t>
      </w:r>
      <w:r w:rsidR="00050212">
        <w:rPr>
          <w:rFonts w:ascii="Times New Roman" w:hAnsi="Times New Roman" w:cs="Times New Roman"/>
          <w:bCs/>
          <w:sz w:val="24"/>
          <w:szCs w:val="24"/>
        </w:rPr>
        <w:t>Chain link fencing</w:t>
      </w:r>
      <w:r w:rsidRPr="0006173D">
        <w:rPr>
          <w:rFonts w:ascii="Arial Narrow" w:hAnsi="Arial Narrow"/>
          <w:bCs/>
          <w:color w:val="000000"/>
          <w:sz w:val="24"/>
          <w:szCs w:val="24"/>
        </w:rPr>
        <w:t xml:space="preserve">”. </w:t>
      </w:r>
      <w:r w:rsidRP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Quotation received after the due date shall not be considered.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9A7EEA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lastRenderedPageBreak/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AE3B44" w:rsidRDefault="00AE3B44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>1% labor cess will be deducted wherever applicable.</w:t>
      </w:r>
    </w:p>
    <w:p w:rsidR="00875487" w:rsidRDefault="00875487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Period of completion: 15days from the </w:t>
      </w:r>
      <w:r w:rsidR="00DC1F6F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date of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>work order.</w:t>
      </w:r>
    </w:p>
    <w:p w:rsidR="009A7EEA" w:rsidRPr="00E11D27" w:rsidRDefault="009A7EEA" w:rsidP="009A7EEA">
      <w:pPr>
        <w:tabs>
          <w:tab w:val="left" w:pos="3990"/>
        </w:tabs>
        <w:spacing w:line="276" w:lineRule="auto"/>
        <w:ind w:left="54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9A7EEA" w:rsidRPr="00E11D27" w:rsidRDefault="00E11D27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="009A7EEA"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Sd/-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E11D27">
      <w:pPr>
        <w:ind w:left="0" w:right="0"/>
        <w:rPr>
          <w:rFonts w:ascii="Arial Narrow" w:hAnsi="Arial Narrow"/>
          <w:b/>
          <w:u w:val="single"/>
        </w:rPr>
      </w:pPr>
    </w:p>
    <w:sectPr w:rsidR="009A7EEA" w:rsidSect="009A7EE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96B"/>
    <w:rsid w:val="0001091C"/>
    <w:rsid w:val="00050212"/>
    <w:rsid w:val="0006173D"/>
    <w:rsid w:val="000A1513"/>
    <w:rsid w:val="000C3452"/>
    <w:rsid w:val="000F7C24"/>
    <w:rsid w:val="00131BC0"/>
    <w:rsid w:val="001473DB"/>
    <w:rsid w:val="00147E49"/>
    <w:rsid w:val="001B259C"/>
    <w:rsid w:val="001C0178"/>
    <w:rsid w:val="001D2C09"/>
    <w:rsid w:val="001E6501"/>
    <w:rsid w:val="00230A91"/>
    <w:rsid w:val="002374CD"/>
    <w:rsid w:val="00254036"/>
    <w:rsid w:val="002C4A5B"/>
    <w:rsid w:val="002E036D"/>
    <w:rsid w:val="002E7764"/>
    <w:rsid w:val="002F5E04"/>
    <w:rsid w:val="00343CFA"/>
    <w:rsid w:val="00353A1A"/>
    <w:rsid w:val="003639EF"/>
    <w:rsid w:val="003877A3"/>
    <w:rsid w:val="003A65D4"/>
    <w:rsid w:val="003C6219"/>
    <w:rsid w:val="003D7605"/>
    <w:rsid w:val="003F75CF"/>
    <w:rsid w:val="00464043"/>
    <w:rsid w:val="004716A5"/>
    <w:rsid w:val="00491A9D"/>
    <w:rsid w:val="00530D86"/>
    <w:rsid w:val="005342AA"/>
    <w:rsid w:val="00553D2F"/>
    <w:rsid w:val="005568AD"/>
    <w:rsid w:val="00561AE3"/>
    <w:rsid w:val="00590917"/>
    <w:rsid w:val="005E5310"/>
    <w:rsid w:val="005E54E7"/>
    <w:rsid w:val="00633EFF"/>
    <w:rsid w:val="00661A24"/>
    <w:rsid w:val="00661D79"/>
    <w:rsid w:val="00667DFA"/>
    <w:rsid w:val="006D7913"/>
    <w:rsid w:val="00717BAC"/>
    <w:rsid w:val="00733D7F"/>
    <w:rsid w:val="00770795"/>
    <w:rsid w:val="00790F4D"/>
    <w:rsid w:val="00791CF0"/>
    <w:rsid w:val="007959F0"/>
    <w:rsid w:val="007A2B50"/>
    <w:rsid w:val="007D5D6B"/>
    <w:rsid w:val="007E602D"/>
    <w:rsid w:val="00875487"/>
    <w:rsid w:val="008E09B5"/>
    <w:rsid w:val="00933656"/>
    <w:rsid w:val="009741BC"/>
    <w:rsid w:val="0099465D"/>
    <w:rsid w:val="009A7EEA"/>
    <w:rsid w:val="009D008F"/>
    <w:rsid w:val="00A06586"/>
    <w:rsid w:val="00A257E0"/>
    <w:rsid w:val="00A4265F"/>
    <w:rsid w:val="00A84801"/>
    <w:rsid w:val="00A878A9"/>
    <w:rsid w:val="00AA30F5"/>
    <w:rsid w:val="00AB2BF3"/>
    <w:rsid w:val="00AB779E"/>
    <w:rsid w:val="00AE0161"/>
    <w:rsid w:val="00AE3B44"/>
    <w:rsid w:val="00AF3289"/>
    <w:rsid w:val="00AF59BB"/>
    <w:rsid w:val="00AF6075"/>
    <w:rsid w:val="00B15FC6"/>
    <w:rsid w:val="00B24AC8"/>
    <w:rsid w:val="00B43C1D"/>
    <w:rsid w:val="00B45921"/>
    <w:rsid w:val="00BE5A57"/>
    <w:rsid w:val="00C338B1"/>
    <w:rsid w:val="00C3496B"/>
    <w:rsid w:val="00C3539B"/>
    <w:rsid w:val="00C376E7"/>
    <w:rsid w:val="00C50D26"/>
    <w:rsid w:val="00C911BF"/>
    <w:rsid w:val="00CD17F5"/>
    <w:rsid w:val="00CD662C"/>
    <w:rsid w:val="00CF3E5B"/>
    <w:rsid w:val="00D160E5"/>
    <w:rsid w:val="00D5161A"/>
    <w:rsid w:val="00D6280F"/>
    <w:rsid w:val="00DC1F6F"/>
    <w:rsid w:val="00DE2879"/>
    <w:rsid w:val="00E11D27"/>
    <w:rsid w:val="00E37114"/>
    <w:rsid w:val="00E749FE"/>
    <w:rsid w:val="00E8004C"/>
    <w:rsid w:val="00E929E8"/>
    <w:rsid w:val="00E95A02"/>
    <w:rsid w:val="00EA159C"/>
    <w:rsid w:val="00EB23A5"/>
    <w:rsid w:val="00ED7BFE"/>
    <w:rsid w:val="00EF3F5D"/>
    <w:rsid w:val="00F34533"/>
    <w:rsid w:val="00F525AC"/>
    <w:rsid w:val="00F53A5C"/>
    <w:rsid w:val="00F822C5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ADITYA BHAT</cp:lastModifiedBy>
  <cp:revision>4</cp:revision>
  <cp:lastPrinted>2018-05-22T11:57:00Z</cp:lastPrinted>
  <dcterms:created xsi:type="dcterms:W3CDTF">2018-05-23T06:34:00Z</dcterms:created>
  <dcterms:modified xsi:type="dcterms:W3CDTF">2018-05-23T06:37:00Z</dcterms:modified>
</cp:coreProperties>
</file>