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46" w:rsidRDefault="009E3C46" w:rsidP="009E3C46"/>
    <w:p w:rsidR="008243C6" w:rsidRPr="00460748" w:rsidRDefault="001840F4" w:rsidP="00854E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CeNS/2017-18</w:t>
      </w:r>
      <w:r w:rsidR="0076364C">
        <w:rPr>
          <w:rFonts w:ascii="Times New Roman" w:hAnsi="Times New Roman" w:cs="Times New Roman"/>
          <w:sz w:val="24"/>
          <w:szCs w:val="24"/>
        </w:rPr>
        <w:t>/LP</w:t>
      </w:r>
      <w:r w:rsidR="00884D9F">
        <w:rPr>
          <w:rFonts w:ascii="Times New Roman" w:hAnsi="Times New Roman" w:cs="Times New Roman"/>
          <w:sz w:val="24"/>
          <w:szCs w:val="24"/>
        </w:rPr>
        <w:t>05</w:t>
      </w:r>
      <w:r w:rsidR="008243C6" w:rsidRPr="00460748">
        <w:rPr>
          <w:rFonts w:ascii="Times New Roman" w:hAnsi="Times New Roman" w:cs="Times New Roman"/>
          <w:sz w:val="24"/>
          <w:szCs w:val="24"/>
        </w:rPr>
        <w:tab/>
      </w:r>
      <w:r w:rsidR="008243C6" w:rsidRPr="00460748">
        <w:rPr>
          <w:rFonts w:ascii="Times New Roman" w:hAnsi="Times New Roman" w:cs="Times New Roman"/>
          <w:sz w:val="24"/>
          <w:szCs w:val="24"/>
        </w:rPr>
        <w:tab/>
      </w:r>
      <w:r w:rsidR="008243C6" w:rsidRPr="00460748">
        <w:rPr>
          <w:rFonts w:ascii="Times New Roman" w:hAnsi="Times New Roman" w:cs="Times New Roman"/>
          <w:sz w:val="24"/>
          <w:szCs w:val="24"/>
        </w:rPr>
        <w:tab/>
      </w:r>
      <w:r w:rsidR="008243C6" w:rsidRPr="00460748">
        <w:rPr>
          <w:rFonts w:ascii="Times New Roman" w:hAnsi="Times New Roman" w:cs="Times New Roman"/>
          <w:sz w:val="24"/>
          <w:szCs w:val="24"/>
        </w:rPr>
        <w:tab/>
      </w:r>
      <w:r w:rsidR="008243C6" w:rsidRPr="00460748">
        <w:rPr>
          <w:rFonts w:ascii="Times New Roman" w:hAnsi="Times New Roman" w:cs="Times New Roman"/>
          <w:sz w:val="24"/>
          <w:szCs w:val="24"/>
        </w:rPr>
        <w:tab/>
      </w:r>
      <w:r w:rsidR="008243C6" w:rsidRPr="00460748">
        <w:rPr>
          <w:rFonts w:ascii="Times New Roman" w:hAnsi="Times New Roman" w:cs="Times New Roman"/>
          <w:sz w:val="24"/>
          <w:szCs w:val="24"/>
        </w:rPr>
        <w:tab/>
      </w:r>
      <w:r w:rsidR="002367EB">
        <w:rPr>
          <w:rFonts w:ascii="Times New Roman" w:hAnsi="Times New Roman" w:cs="Times New Roman"/>
          <w:sz w:val="24"/>
          <w:szCs w:val="24"/>
        </w:rPr>
        <w:t xml:space="preserve">  </w:t>
      </w:r>
      <w:r w:rsidR="004E1E6F">
        <w:rPr>
          <w:rFonts w:ascii="Times New Roman" w:hAnsi="Times New Roman" w:cs="Times New Roman"/>
          <w:sz w:val="24"/>
          <w:szCs w:val="24"/>
        </w:rPr>
        <w:t xml:space="preserve"> </w:t>
      </w:r>
      <w:r w:rsidR="0076364C">
        <w:rPr>
          <w:rFonts w:ascii="Times New Roman" w:hAnsi="Times New Roman" w:cs="Times New Roman"/>
          <w:sz w:val="24"/>
          <w:szCs w:val="24"/>
        </w:rPr>
        <w:t xml:space="preserve">                17 April 2017</w:t>
      </w:r>
    </w:p>
    <w:p w:rsidR="008243C6" w:rsidRPr="00436527" w:rsidRDefault="008243C6" w:rsidP="0082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527">
        <w:rPr>
          <w:rFonts w:ascii="Times New Roman" w:hAnsi="Times New Roman" w:cs="Times New Roman"/>
          <w:b/>
          <w:bCs/>
          <w:sz w:val="28"/>
          <w:szCs w:val="28"/>
        </w:rPr>
        <w:t>REQUEST FOR QUOTATION</w:t>
      </w:r>
    </w:p>
    <w:p w:rsidR="003D1BAC" w:rsidRDefault="00281F71" w:rsidP="00CF1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Centre </w:t>
      </w:r>
      <w:r w:rsidR="00170908">
        <w:rPr>
          <w:rFonts w:ascii="Times New Roman" w:hAnsi="Times New Roman" w:cs="Times New Roman"/>
          <w:sz w:val="24"/>
          <w:szCs w:val="24"/>
        </w:rPr>
        <w:t xml:space="preserve">proposes to </w:t>
      </w:r>
      <w:r w:rsidR="0026042B">
        <w:rPr>
          <w:rFonts w:ascii="Times New Roman" w:hAnsi="Times New Roman" w:cs="Times New Roman"/>
          <w:sz w:val="24"/>
          <w:szCs w:val="24"/>
        </w:rPr>
        <w:t>purchase</w:t>
      </w:r>
      <w:r w:rsidR="00170908">
        <w:rPr>
          <w:rFonts w:ascii="Times New Roman" w:hAnsi="Times New Roman" w:cs="Times New Roman"/>
          <w:sz w:val="24"/>
          <w:szCs w:val="24"/>
        </w:rPr>
        <w:t xml:space="preserve"> the </w:t>
      </w:r>
      <w:r w:rsidR="0026042B">
        <w:rPr>
          <w:rFonts w:ascii="Times New Roman" w:hAnsi="Times New Roman" w:cs="Times New Roman"/>
          <w:sz w:val="24"/>
          <w:szCs w:val="24"/>
        </w:rPr>
        <w:t xml:space="preserve">following types of </w:t>
      </w:r>
      <w:r w:rsidR="00170908">
        <w:rPr>
          <w:rFonts w:ascii="Times New Roman" w:hAnsi="Times New Roman" w:cs="Times New Roman"/>
          <w:sz w:val="24"/>
          <w:szCs w:val="24"/>
        </w:rPr>
        <w:t>batter</w:t>
      </w:r>
      <w:r w:rsidR="0026042B">
        <w:rPr>
          <w:rFonts w:ascii="Times New Roman" w:hAnsi="Times New Roman" w:cs="Times New Roman"/>
          <w:sz w:val="24"/>
          <w:szCs w:val="24"/>
        </w:rPr>
        <w:t xml:space="preserve">ies </w:t>
      </w:r>
      <w:r w:rsidR="003D1BAC">
        <w:rPr>
          <w:rFonts w:ascii="Times New Roman" w:hAnsi="Times New Roman" w:cs="Times New Roman"/>
          <w:sz w:val="24"/>
          <w:szCs w:val="24"/>
        </w:rPr>
        <w:t xml:space="preserve">for </w:t>
      </w:r>
      <w:r w:rsidR="0026042B">
        <w:rPr>
          <w:rFonts w:ascii="Times New Roman" w:hAnsi="Times New Roman" w:cs="Times New Roman"/>
          <w:sz w:val="24"/>
          <w:szCs w:val="24"/>
        </w:rPr>
        <w:t>use with</w:t>
      </w:r>
      <w:r w:rsidR="004E1E6F">
        <w:rPr>
          <w:rFonts w:ascii="Times New Roman" w:hAnsi="Times New Roman" w:cs="Times New Roman"/>
          <w:sz w:val="24"/>
          <w:szCs w:val="24"/>
        </w:rPr>
        <w:t xml:space="preserve"> </w:t>
      </w:r>
      <w:r w:rsidR="008228B8">
        <w:rPr>
          <w:rFonts w:ascii="Times New Roman" w:hAnsi="Times New Roman" w:cs="Times New Roman"/>
          <w:sz w:val="24"/>
          <w:szCs w:val="24"/>
        </w:rPr>
        <w:t>1</w:t>
      </w:r>
      <w:r w:rsidR="00170908">
        <w:rPr>
          <w:rFonts w:ascii="Times New Roman" w:hAnsi="Times New Roman" w:cs="Times New Roman"/>
          <w:sz w:val="24"/>
          <w:szCs w:val="24"/>
        </w:rPr>
        <w:t xml:space="preserve">5 KVA UPS </w:t>
      </w:r>
      <w:r w:rsidR="0026042B">
        <w:rPr>
          <w:rFonts w:ascii="Times New Roman" w:hAnsi="Times New Roman" w:cs="Times New Roman"/>
          <w:sz w:val="24"/>
          <w:szCs w:val="24"/>
        </w:rPr>
        <w:t>systems:</w:t>
      </w:r>
    </w:p>
    <w:tbl>
      <w:tblPr>
        <w:tblStyle w:val="TableGrid"/>
        <w:tblW w:w="0" w:type="auto"/>
        <w:jc w:val="center"/>
        <w:tblInd w:w="-672" w:type="dxa"/>
        <w:tblLook w:val="04A0"/>
      </w:tblPr>
      <w:tblGrid>
        <w:gridCol w:w="654"/>
        <w:gridCol w:w="5615"/>
        <w:gridCol w:w="1080"/>
      </w:tblGrid>
      <w:tr w:rsidR="003D1BAC" w:rsidRPr="0026042B" w:rsidTr="005D7AA1">
        <w:trPr>
          <w:jc w:val="center"/>
        </w:trPr>
        <w:tc>
          <w:tcPr>
            <w:tcW w:w="654" w:type="dxa"/>
          </w:tcPr>
          <w:p w:rsidR="003D1BAC" w:rsidRPr="0026042B" w:rsidRDefault="003D1BAC" w:rsidP="0026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042B" w:rsidRPr="0026042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6042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5615" w:type="dxa"/>
          </w:tcPr>
          <w:p w:rsidR="003D1BAC" w:rsidRPr="0026042B" w:rsidRDefault="003D1BAC" w:rsidP="0026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2B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080" w:type="dxa"/>
          </w:tcPr>
          <w:p w:rsidR="003D1BAC" w:rsidRPr="0026042B" w:rsidRDefault="003D1BAC" w:rsidP="00260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2B">
              <w:rPr>
                <w:rFonts w:ascii="Times New Roman" w:hAnsi="Times New Roman" w:cs="Times New Roman"/>
                <w:sz w:val="24"/>
                <w:szCs w:val="24"/>
              </w:rPr>
              <w:t>Qty</w:t>
            </w:r>
            <w:r w:rsidR="00260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BAC" w:rsidTr="005D7AA1">
        <w:trPr>
          <w:jc w:val="center"/>
        </w:trPr>
        <w:tc>
          <w:tcPr>
            <w:tcW w:w="654" w:type="dxa"/>
            <w:vAlign w:val="center"/>
          </w:tcPr>
          <w:p w:rsidR="003D1BAC" w:rsidRDefault="003D1BAC" w:rsidP="004E1E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5" w:type="dxa"/>
            <w:vAlign w:val="center"/>
          </w:tcPr>
          <w:p w:rsidR="0026042B" w:rsidRDefault="003D1BAC" w:rsidP="001840F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12V,</w:t>
            </w:r>
            <w:r w:rsidR="001840F4">
              <w:rPr>
                <w:rFonts w:ascii="Times New Roman" w:hAnsi="Times New Roman" w:cs="Times New Roman"/>
                <w:sz w:val="24"/>
                <w:szCs w:val="24"/>
              </w:rPr>
              <w:t>42AH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Amaron</w:t>
            </w:r>
            <w:proofErr w:type="spellEnd"/>
            <w:r w:rsidR="00184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/Quanta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Sealed Maintenance Free Batteries</w:t>
            </w:r>
          </w:p>
        </w:tc>
        <w:tc>
          <w:tcPr>
            <w:tcW w:w="1080" w:type="dxa"/>
            <w:vAlign w:val="center"/>
          </w:tcPr>
          <w:p w:rsidR="003D1BAC" w:rsidRDefault="001840F4" w:rsidP="004E1E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3D1BAC">
              <w:rPr>
                <w:rFonts w:ascii="Times New Roman" w:hAnsi="Times New Roman" w:cs="Times New Roman"/>
                <w:sz w:val="24"/>
                <w:szCs w:val="24"/>
              </w:rPr>
              <w:t>Nos.</w:t>
            </w:r>
          </w:p>
        </w:tc>
      </w:tr>
      <w:tr w:rsidR="003D1BAC" w:rsidTr="005D7AA1">
        <w:trPr>
          <w:jc w:val="center"/>
        </w:trPr>
        <w:tc>
          <w:tcPr>
            <w:tcW w:w="654" w:type="dxa"/>
            <w:vAlign w:val="center"/>
          </w:tcPr>
          <w:p w:rsidR="003D1BAC" w:rsidRDefault="003D1BAC" w:rsidP="004E1E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5" w:type="dxa"/>
            <w:vAlign w:val="center"/>
          </w:tcPr>
          <w:p w:rsidR="0026042B" w:rsidRDefault="00C15B9C" w:rsidP="001840F4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Buyback  of  </w:t>
            </w:r>
            <w:r w:rsidR="001840F4">
              <w:rPr>
                <w:rFonts w:ascii="Times New Roman" w:hAnsi="Times New Roman" w:cs="Times New Roman"/>
                <w:sz w:val="24"/>
                <w:szCs w:val="24"/>
              </w:rPr>
              <w:t xml:space="preserve">12V,42AH  </w:t>
            </w:r>
            <w:proofErr w:type="spellStart"/>
            <w:r w:rsidR="001840F4" w:rsidRPr="00270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Amaron</w:t>
            </w:r>
            <w:proofErr w:type="spellEnd"/>
            <w:r w:rsidR="00184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/Quanta </w:t>
            </w:r>
            <w:r w:rsidR="001840F4">
              <w:rPr>
                <w:rFonts w:ascii="Times New Roman" w:hAnsi="Times New Roman" w:cs="Times New Roman"/>
                <w:sz w:val="24"/>
                <w:szCs w:val="24"/>
              </w:rPr>
              <w:t xml:space="preserve"> Sealed Maintenance Free Batteries</w:t>
            </w:r>
          </w:p>
        </w:tc>
        <w:tc>
          <w:tcPr>
            <w:tcW w:w="1080" w:type="dxa"/>
            <w:vAlign w:val="center"/>
          </w:tcPr>
          <w:p w:rsidR="003D1BAC" w:rsidRDefault="001840F4" w:rsidP="004E1E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E1E6F">
              <w:rPr>
                <w:rFonts w:ascii="Times New Roman" w:hAnsi="Times New Roman" w:cs="Times New Roman"/>
                <w:sz w:val="24"/>
                <w:szCs w:val="24"/>
              </w:rPr>
              <w:t xml:space="preserve"> Nos.</w:t>
            </w:r>
          </w:p>
        </w:tc>
      </w:tr>
    </w:tbl>
    <w:p w:rsidR="000F241D" w:rsidRDefault="000F241D" w:rsidP="000F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42B" w:rsidRDefault="0026042B" w:rsidP="00CF14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purchase of the above mentioned batteries shall be made, subject to a </w:t>
      </w:r>
      <w:r w:rsidR="005D7AA1">
        <w:rPr>
          <w:rFonts w:ascii="Times New Roman" w:hAnsi="Times New Roman" w:cs="Times New Roman"/>
          <w:sz w:val="24"/>
          <w:szCs w:val="24"/>
        </w:rPr>
        <w:t xml:space="preserve">buy-back offer to be made for </w:t>
      </w:r>
      <w:r w:rsidR="007C699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nos. of </w:t>
      </w:r>
      <w:r w:rsidR="005D7AA1">
        <w:rPr>
          <w:rFonts w:ascii="Times New Roman" w:hAnsi="Times New Roman" w:cs="Times New Roman"/>
          <w:sz w:val="24"/>
          <w:szCs w:val="24"/>
        </w:rPr>
        <w:t>old and used 12V</w:t>
      </w:r>
      <w:proofErr w:type="gramStart"/>
      <w:r w:rsidR="005D7AA1">
        <w:rPr>
          <w:rFonts w:ascii="Times New Roman" w:hAnsi="Times New Roman" w:cs="Times New Roman"/>
          <w:sz w:val="24"/>
          <w:szCs w:val="24"/>
        </w:rPr>
        <w:t>,</w:t>
      </w:r>
      <w:r w:rsidR="007C699A">
        <w:rPr>
          <w:rFonts w:ascii="Times New Roman" w:hAnsi="Times New Roman" w:cs="Times New Roman"/>
          <w:sz w:val="24"/>
          <w:szCs w:val="24"/>
        </w:rPr>
        <w:t>42</w:t>
      </w:r>
      <w:r w:rsidR="005D7AA1">
        <w:rPr>
          <w:rFonts w:ascii="Times New Roman" w:hAnsi="Times New Roman" w:cs="Times New Roman"/>
          <w:sz w:val="24"/>
          <w:szCs w:val="24"/>
        </w:rPr>
        <w:t>AH</w:t>
      </w:r>
      <w:proofErr w:type="gramEnd"/>
      <w:r w:rsidR="007C699A">
        <w:rPr>
          <w:rFonts w:ascii="Times New Roman" w:hAnsi="Times New Roman" w:cs="Times New Roman"/>
          <w:sz w:val="24"/>
          <w:szCs w:val="24"/>
        </w:rPr>
        <w:t xml:space="preserve"> Sealed Maintenance Free Batteries</w:t>
      </w:r>
      <w:r w:rsidR="005D7AA1">
        <w:rPr>
          <w:rFonts w:ascii="Times New Roman" w:hAnsi="Times New Roman" w:cs="Times New Roman"/>
          <w:sz w:val="24"/>
          <w:szCs w:val="24"/>
        </w:rPr>
        <w:t>.</w:t>
      </w:r>
    </w:p>
    <w:p w:rsidR="005D7AA1" w:rsidRDefault="005D7AA1" w:rsidP="005D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41D" w:rsidRDefault="000F241D" w:rsidP="002705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quotation for the batteries should clearly specify: </w:t>
      </w:r>
    </w:p>
    <w:p w:rsidR="000F241D" w:rsidRDefault="000F241D" w:rsidP="005D7AA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43443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 xml:space="preserve">rate offered for buyback of the old </w:t>
      </w:r>
      <w:r w:rsidR="008228B8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nos. </w:t>
      </w:r>
      <w:r w:rsidR="008228B8">
        <w:rPr>
          <w:rFonts w:ascii="Times New Roman" w:hAnsi="Times New Roman" w:cs="Times New Roman"/>
          <w:sz w:val="24"/>
          <w:szCs w:val="24"/>
        </w:rPr>
        <w:t xml:space="preserve">Sealed Maintenance Free Batteries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batteries</w:t>
      </w:r>
      <w:proofErr w:type="spellEnd"/>
    </w:p>
    <w:p w:rsidR="00B10802" w:rsidRDefault="00B10802" w:rsidP="00B1080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 time for delivery and installation </w:t>
      </w:r>
    </w:p>
    <w:p w:rsidR="000F241D" w:rsidRDefault="00854EFF" w:rsidP="00B1080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Taxes and duties </w:t>
      </w:r>
      <w:r w:rsidR="000F241D">
        <w:rPr>
          <w:rFonts w:ascii="Times New Roman" w:hAnsi="Times New Roman" w:cs="Times New Roman"/>
          <w:sz w:val="24"/>
          <w:szCs w:val="24"/>
        </w:rPr>
        <w:t>applicable</w:t>
      </w:r>
    </w:p>
    <w:p w:rsidR="00854EFF" w:rsidRDefault="00F7000C" w:rsidP="00B1080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VAT registration and PAN</w:t>
      </w:r>
    </w:p>
    <w:p w:rsidR="00343443" w:rsidRDefault="00343443" w:rsidP="0034344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Validity of the quotation</w:t>
      </w:r>
    </w:p>
    <w:p w:rsidR="0066240F" w:rsidRDefault="0066240F" w:rsidP="00B1080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Warranty terms  and after-sales service conditions </w:t>
      </w:r>
    </w:p>
    <w:p w:rsidR="000F241D" w:rsidRDefault="000F241D" w:rsidP="000F2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802" w:rsidRDefault="000F241D" w:rsidP="00343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may be noted that </w:t>
      </w:r>
      <w:r w:rsidR="0034344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F241D">
        <w:rPr>
          <w:rFonts w:ascii="Times New Roman" w:hAnsi="Times New Roman" w:cs="Times New Roman"/>
          <w:sz w:val="24"/>
          <w:szCs w:val="24"/>
        </w:rPr>
        <w:t>ull payment</w:t>
      </w:r>
      <w:r w:rsidR="00343443">
        <w:rPr>
          <w:rFonts w:ascii="Times New Roman" w:hAnsi="Times New Roman" w:cs="Times New Roman"/>
          <w:sz w:val="24"/>
          <w:szCs w:val="24"/>
        </w:rPr>
        <w:t xml:space="preserve">, after adjustment of buy-back value, </w:t>
      </w:r>
      <w:r w:rsidRPr="000F241D">
        <w:rPr>
          <w:rFonts w:ascii="Times New Roman" w:hAnsi="Times New Roman" w:cs="Times New Roman"/>
          <w:sz w:val="24"/>
          <w:szCs w:val="24"/>
        </w:rPr>
        <w:t xml:space="preserve">shall be made on satisfactory installation and commissioning of the </w:t>
      </w:r>
      <w:r>
        <w:rPr>
          <w:rFonts w:ascii="Times New Roman" w:hAnsi="Times New Roman" w:cs="Times New Roman"/>
          <w:sz w:val="24"/>
          <w:szCs w:val="24"/>
        </w:rPr>
        <w:t>batteries</w:t>
      </w:r>
      <w:r w:rsidRPr="000F241D">
        <w:rPr>
          <w:rFonts w:ascii="Times New Roman" w:hAnsi="Times New Roman" w:cs="Times New Roman"/>
          <w:sz w:val="24"/>
          <w:szCs w:val="24"/>
        </w:rPr>
        <w:t xml:space="preserve"> by way of </w:t>
      </w:r>
      <w:r w:rsidR="008228B8">
        <w:rPr>
          <w:rFonts w:ascii="Times New Roman" w:hAnsi="Times New Roman" w:cs="Times New Roman"/>
          <w:sz w:val="24"/>
          <w:szCs w:val="24"/>
        </w:rPr>
        <w:t>NEFT</w:t>
      </w:r>
      <w:r>
        <w:rPr>
          <w:rFonts w:ascii="Times New Roman" w:hAnsi="Times New Roman" w:cs="Times New Roman"/>
          <w:sz w:val="24"/>
          <w:szCs w:val="24"/>
        </w:rPr>
        <w:t xml:space="preserve"> and no </w:t>
      </w:r>
      <w:r w:rsidR="00B10802" w:rsidRPr="000F241D">
        <w:rPr>
          <w:rFonts w:ascii="Times New Roman" w:hAnsi="Times New Roman" w:cs="Times New Roman"/>
          <w:sz w:val="24"/>
          <w:szCs w:val="24"/>
        </w:rPr>
        <w:t xml:space="preserve">advance payment will be </w:t>
      </w:r>
      <w:r w:rsidR="00170908" w:rsidRPr="000F241D">
        <w:rPr>
          <w:rFonts w:ascii="Times New Roman" w:hAnsi="Times New Roman" w:cs="Times New Roman"/>
          <w:sz w:val="24"/>
          <w:szCs w:val="24"/>
        </w:rPr>
        <w:t>admissible</w:t>
      </w:r>
      <w:r w:rsidR="00B10802" w:rsidRPr="000F241D">
        <w:rPr>
          <w:rFonts w:ascii="Times New Roman" w:hAnsi="Times New Roman" w:cs="Times New Roman"/>
          <w:sz w:val="24"/>
          <w:szCs w:val="24"/>
        </w:rPr>
        <w:t>.</w:t>
      </w:r>
      <w:r w:rsidR="00C5487B">
        <w:rPr>
          <w:rFonts w:ascii="Times New Roman" w:hAnsi="Times New Roman" w:cs="Times New Roman"/>
          <w:sz w:val="24"/>
          <w:szCs w:val="24"/>
        </w:rPr>
        <w:t xml:space="preserve">  </w:t>
      </w:r>
      <w:r w:rsidR="00D21188">
        <w:rPr>
          <w:rFonts w:ascii="Times New Roman" w:hAnsi="Times New Roman" w:cs="Times New Roman"/>
          <w:sz w:val="24"/>
          <w:szCs w:val="24"/>
        </w:rPr>
        <w:t>Kindly submit the quotation by today by email to sandhya@cens.res.in/purchase@cens.res.in</w:t>
      </w:r>
    </w:p>
    <w:p w:rsidR="000F241D" w:rsidRPr="000F241D" w:rsidRDefault="000F241D" w:rsidP="000F2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00C" w:rsidRPr="00381B92" w:rsidRDefault="00F7000C" w:rsidP="00381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F71" w:rsidRDefault="00281F71" w:rsidP="00281F71">
      <w:pPr>
        <w:spacing w:after="0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1F71" w:rsidRDefault="00281F71" w:rsidP="00281F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2B1" w:rsidRDefault="00281F71" w:rsidP="00281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3443">
        <w:rPr>
          <w:rFonts w:ascii="Times New Roman" w:hAnsi="Times New Roman" w:cs="Times New Roman"/>
          <w:sz w:val="24"/>
          <w:szCs w:val="24"/>
        </w:rPr>
        <w:tab/>
      </w:r>
      <w:r w:rsidR="00343443">
        <w:rPr>
          <w:rFonts w:ascii="Times New Roman" w:hAnsi="Times New Roman" w:cs="Times New Roman"/>
          <w:sz w:val="24"/>
          <w:szCs w:val="24"/>
        </w:rPr>
        <w:tab/>
      </w:r>
      <w:r w:rsidR="00343443">
        <w:rPr>
          <w:rFonts w:ascii="Times New Roman" w:hAnsi="Times New Roman" w:cs="Times New Roman"/>
          <w:sz w:val="24"/>
          <w:szCs w:val="24"/>
        </w:rPr>
        <w:tab/>
      </w:r>
      <w:r w:rsidR="00343443">
        <w:rPr>
          <w:rFonts w:ascii="Times New Roman" w:hAnsi="Times New Roman" w:cs="Times New Roman"/>
          <w:sz w:val="24"/>
          <w:szCs w:val="24"/>
        </w:rPr>
        <w:tab/>
      </w:r>
      <w:r w:rsidR="00343443">
        <w:rPr>
          <w:rFonts w:ascii="Times New Roman" w:hAnsi="Times New Roman" w:cs="Times New Roman"/>
          <w:sz w:val="24"/>
          <w:szCs w:val="24"/>
        </w:rPr>
        <w:tab/>
      </w:r>
      <w:r w:rsidR="00343443">
        <w:rPr>
          <w:rFonts w:ascii="Times New Roman" w:hAnsi="Times New Roman" w:cs="Times New Roman"/>
          <w:sz w:val="24"/>
          <w:szCs w:val="24"/>
        </w:rPr>
        <w:tab/>
      </w:r>
      <w:r w:rsidR="00343443">
        <w:rPr>
          <w:rFonts w:ascii="Times New Roman" w:hAnsi="Times New Roman" w:cs="Times New Roman"/>
          <w:sz w:val="24"/>
          <w:szCs w:val="24"/>
        </w:rPr>
        <w:tab/>
      </w:r>
      <w:r w:rsidR="0034344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43443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343443">
        <w:rPr>
          <w:rFonts w:ascii="Times New Roman" w:hAnsi="Times New Roman" w:cs="Times New Roman"/>
          <w:sz w:val="24"/>
          <w:szCs w:val="24"/>
        </w:rPr>
        <w:t>/-</w:t>
      </w:r>
    </w:p>
    <w:p w:rsidR="008243C6" w:rsidRDefault="00281F71" w:rsidP="00281F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722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0AD">
        <w:rPr>
          <w:rFonts w:ascii="Times New Roman" w:hAnsi="Times New Roman" w:cs="Times New Roman"/>
          <w:sz w:val="24"/>
          <w:szCs w:val="24"/>
        </w:rPr>
        <w:t xml:space="preserve">    </w:t>
      </w:r>
      <w:r w:rsidR="009722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Administrative Officer  </w:t>
      </w:r>
    </w:p>
    <w:p w:rsidR="000246D2" w:rsidRDefault="000246D2" w:rsidP="00BA3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92" w:rsidRDefault="00381B92" w:rsidP="00BA3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92" w:rsidRDefault="00381B92" w:rsidP="00BA3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5CE" w:rsidRDefault="00C525C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25CE" w:rsidSect="00DA463A">
      <w:pgSz w:w="11909" w:h="16834" w:code="9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744"/>
    <w:multiLevelType w:val="hybridMultilevel"/>
    <w:tmpl w:val="BA56F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F6121BA"/>
    <w:multiLevelType w:val="hybridMultilevel"/>
    <w:tmpl w:val="106C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119C"/>
    <w:multiLevelType w:val="hybridMultilevel"/>
    <w:tmpl w:val="70D6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A2104"/>
    <w:multiLevelType w:val="hybridMultilevel"/>
    <w:tmpl w:val="2F92468E"/>
    <w:lvl w:ilvl="0" w:tplc="026C6B6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478AE"/>
    <w:multiLevelType w:val="hybridMultilevel"/>
    <w:tmpl w:val="EB0E2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495F54"/>
    <w:multiLevelType w:val="hybridMultilevel"/>
    <w:tmpl w:val="EE88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57E3"/>
    <w:multiLevelType w:val="hybridMultilevel"/>
    <w:tmpl w:val="B24E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51310"/>
    <w:multiLevelType w:val="hybridMultilevel"/>
    <w:tmpl w:val="0DDE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B502D"/>
    <w:multiLevelType w:val="hybridMultilevel"/>
    <w:tmpl w:val="2E6E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26A06"/>
    <w:multiLevelType w:val="hybridMultilevel"/>
    <w:tmpl w:val="4FDE4CA2"/>
    <w:lvl w:ilvl="0" w:tplc="B44EC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rM0MDKytDQ0MbIwtDRR0lEKTi0uzszPAykwrAUAqGgzpSwAAAA="/>
  </w:docVars>
  <w:rsids>
    <w:rsidRoot w:val="00892C2F"/>
    <w:rsid w:val="000246D2"/>
    <w:rsid w:val="00060591"/>
    <w:rsid w:val="00080AC5"/>
    <w:rsid w:val="000E33FB"/>
    <w:rsid w:val="000F241D"/>
    <w:rsid w:val="00102ED9"/>
    <w:rsid w:val="00125E75"/>
    <w:rsid w:val="00127FB2"/>
    <w:rsid w:val="0014608E"/>
    <w:rsid w:val="00170908"/>
    <w:rsid w:val="00177A16"/>
    <w:rsid w:val="001840F4"/>
    <w:rsid w:val="001A2DC2"/>
    <w:rsid w:val="001C67D3"/>
    <w:rsid w:val="001E51B7"/>
    <w:rsid w:val="0021697B"/>
    <w:rsid w:val="0023098C"/>
    <w:rsid w:val="002367EB"/>
    <w:rsid w:val="00253EBC"/>
    <w:rsid w:val="0025717B"/>
    <w:rsid w:val="0026042B"/>
    <w:rsid w:val="002705F7"/>
    <w:rsid w:val="00281F71"/>
    <w:rsid w:val="002A10DC"/>
    <w:rsid w:val="002C015D"/>
    <w:rsid w:val="002F21BA"/>
    <w:rsid w:val="002F3AF7"/>
    <w:rsid w:val="00343443"/>
    <w:rsid w:val="00381B92"/>
    <w:rsid w:val="003A6CF1"/>
    <w:rsid w:val="003D1BAC"/>
    <w:rsid w:val="003D247C"/>
    <w:rsid w:val="003D57DA"/>
    <w:rsid w:val="00422125"/>
    <w:rsid w:val="0042681A"/>
    <w:rsid w:val="004310B0"/>
    <w:rsid w:val="00471394"/>
    <w:rsid w:val="00475F3B"/>
    <w:rsid w:val="00491563"/>
    <w:rsid w:val="004B668E"/>
    <w:rsid w:val="004E1E6F"/>
    <w:rsid w:val="004E32C0"/>
    <w:rsid w:val="005170AD"/>
    <w:rsid w:val="005304BF"/>
    <w:rsid w:val="00540F37"/>
    <w:rsid w:val="00551766"/>
    <w:rsid w:val="00565405"/>
    <w:rsid w:val="005878A3"/>
    <w:rsid w:val="005C292E"/>
    <w:rsid w:val="005D7AA1"/>
    <w:rsid w:val="005F6E87"/>
    <w:rsid w:val="005F7E3F"/>
    <w:rsid w:val="00610674"/>
    <w:rsid w:val="006137B4"/>
    <w:rsid w:val="00614E84"/>
    <w:rsid w:val="0066240F"/>
    <w:rsid w:val="006A10AD"/>
    <w:rsid w:val="006B0D52"/>
    <w:rsid w:val="00731B38"/>
    <w:rsid w:val="0076364C"/>
    <w:rsid w:val="007646E1"/>
    <w:rsid w:val="00771D38"/>
    <w:rsid w:val="007B0EEF"/>
    <w:rsid w:val="007C699A"/>
    <w:rsid w:val="007D5A34"/>
    <w:rsid w:val="007F1A68"/>
    <w:rsid w:val="008228B8"/>
    <w:rsid w:val="008243C6"/>
    <w:rsid w:val="00854EFF"/>
    <w:rsid w:val="00884D9F"/>
    <w:rsid w:val="00892C2F"/>
    <w:rsid w:val="00893741"/>
    <w:rsid w:val="008E140C"/>
    <w:rsid w:val="00903F82"/>
    <w:rsid w:val="00926FD6"/>
    <w:rsid w:val="00937672"/>
    <w:rsid w:val="009434B2"/>
    <w:rsid w:val="00945A47"/>
    <w:rsid w:val="0096071E"/>
    <w:rsid w:val="009722B1"/>
    <w:rsid w:val="0099144C"/>
    <w:rsid w:val="0099792F"/>
    <w:rsid w:val="009A3073"/>
    <w:rsid w:val="009D1CD3"/>
    <w:rsid w:val="009E3C46"/>
    <w:rsid w:val="00A02760"/>
    <w:rsid w:val="00A519C9"/>
    <w:rsid w:val="00A81DF9"/>
    <w:rsid w:val="00A94E6A"/>
    <w:rsid w:val="00AB319E"/>
    <w:rsid w:val="00AE2C92"/>
    <w:rsid w:val="00B02BD3"/>
    <w:rsid w:val="00B10802"/>
    <w:rsid w:val="00B53093"/>
    <w:rsid w:val="00B54F4B"/>
    <w:rsid w:val="00BA3A71"/>
    <w:rsid w:val="00BB0323"/>
    <w:rsid w:val="00BF74A6"/>
    <w:rsid w:val="00C15B9C"/>
    <w:rsid w:val="00C525CE"/>
    <w:rsid w:val="00C5487B"/>
    <w:rsid w:val="00C609C7"/>
    <w:rsid w:val="00C63B44"/>
    <w:rsid w:val="00C664A3"/>
    <w:rsid w:val="00C8322C"/>
    <w:rsid w:val="00C93D14"/>
    <w:rsid w:val="00CB0064"/>
    <w:rsid w:val="00CD0AB2"/>
    <w:rsid w:val="00CD5AAF"/>
    <w:rsid w:val="00CE4375"/>
    <w:rsid w:val="00CF14E4"/>
    <w:rsid w:val="00D21188"/>
    <w:rsid w:val="00DA463A"/>
    <w:rsid w:val="00DD2566"/>
    <w:rsid w:val="00E01B4D"/>
    <w:rsid w:val="00E0318D"/>
    <w:rsid w:val="00ED79E1"/>
    <w:rsid w:val="00EE0D2A"/>
    <w:rsid w:val="00F27A71"/>
    <w:rsid w:val="00F30704"/>
    <w:rsid w:val="00F7000C"/>
    <w:rsid w:val="00FC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3B"/>
  </w:style>
  <w:style w:type="paragraph" w:styleId="Heading1">
    <w:name w:val="heading 1"/>
    <w:basedOn w:val="Normal"/>
    <w:next w:val="Normal"/>
    <w:link w:val="Heading1Char"/>
    <w:uiPriority w:val="9"/>
    <w:qFormat/>
    <w:rsid w:val="00475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F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F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F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F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F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F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5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5F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5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5F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75F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75F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75F3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5F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F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5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F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5F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5F3B"/>
    <w:rPr>
      <w:b/>
      <w:bCs/>
    </w:rPr>
  </w:style>
  <w:style w:type="character" w:styleId="Emphasis">
    <w:name w:val="Emphasis"/>
    <w:basedOn w:val="DefaultParagraphFont"/>
    <w:uiPriority w:val="20"/>
    <w:qFormat/>
    <w:rsid w:val="00475F3B"/>
    <w:rPr>
      <w:i/>
      <w:iCs/>
    </w:rPr>
  </w:style>
  <w:style w:type="paragraph" w:styleId="NoSpacing">
    <w:name w:val="No Spacing"/>
    <w:uiPriority w:val="1"/>
    <w:qFormat/>
    <w:rsid w:val="00475F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F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5F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5F3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F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F3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75F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5F3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75F3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5F3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5F3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F3B"/>
    <w:pPr>
      <w:outlineLvl w:val="9"/>
    </w:pPr>
  </w:style>
  <w:style w:type="table" w:styleId="TableGrid">
    <w:name w:val="Table Grid"/>
    <w:basedOn w:val="TableNormal"/>
    <w:uiPriority w:val="59"/>
    <w:rsid w:val="0089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DA46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HeaderChar">
    <w:name w:val="Header Char"/>
    <w:basedOn w:val="DefaultParagraphFont"/>
    <w:link w:val="Header"/>
    <w:semiHidden/>
    <w:rsid w:val="00DA463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semiHidden/>
    <w:rsid w:val="00DA46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FooterChar">
    <w:name w:val="Footer Char"/>
    <w:basedOn w:val="DefaultParagraphFont"/>
    <w:link w:val="Footer"/>
    <w:semiHidden/>
    <w:rsid w:val="00DA463A"/>
    <w:rPr>
      <w:rFonts w:ascii="Times New Roman" w:eastAsia="Times New Roman" w:hAnsi="Times New Roman" w:cs="Times New Roman"/>
      <w:sz w:val="20"/>
      <w:szCs w:val="20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sandhyadh</dc:creator>
  <cp:lastModifiedBy>LIBRARY</cp:lastModifiedBy>
  <cp:revision>8</cp:revision>
  <cp:lastPrinted>2010-06-08T10:32:00Z</cp:lastPrinted>
  <dcterms:created xsi:type="dcterms:W3CDTF">2017-04-17T11:32:00Z</dcterms:created>
  <dcterms:modified xsi:type="dcterms:W3CDTF">2017-04-18T04:40:00Z</dcterms:modified>
</cp:coreProperties>
</file>