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CA" w:rsidRDefault="009A7ACA" w:rsidP="009A7ACA">
      <w:pPr>
        <w:jc w:val="center"/>
        <w:rPr>
          <w:b/>
          <w:bCs/>
          <w:sz w:val="32"/>
          <w:u w:val="single"/>
        </w:rPr>
      </w:pPr>
      <w:r w:rsidRPr="00793F2A">
        <w:rPr>
          <w:b/>
          <w:bCs/>
          <w:sz w:val="32"/>
          <w:u w:val="single"/>
        </w:rPr>
        <w:t xml:space="preserve">ANNEXURE </w:t>
      </w:r>
      <w:r>
        <w:rPr>
          <w:b/>
          <w:bCs/>
          <w:sz w:val="32"/>
          <w:u w:val="single"/>
        </w:rPr>
        <w:t>–</w:t>
      </w:r>
      <w:r w:rsidRPr="00793F2A">
        <w:rPr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3</w:t>
      </w:r>
    </w:p>
    <w:p w:rsidR="009A7ACA" w:rsidRDefault="009A7ACA" w:rsidP="009A7ACA">
      <w:pPr>
        <w:shd w:val="clear" w:color="auto" w:fill="FFFFFF"/>
        <w:rPr>
          <w:bCs/>
          <w:color w:val="000000"/>
        </w:rPr>
      </w:pPr>
    </w:p>
    <w:p w:rsidR="009A7ACA" w:rsidRDefault="009A7ACA" w:rsidP="009A7ACA">
      <w:pPr>
        <w:shd w:val="clear" w:color="auto" w:fill="FFFFFF"/>
        <w:rPr>
          <w:bCs/>
          <w:color w:val="000000"/>
        </w:rPr>
      </w:pPr>
      <w:r w:rsidRPr="00793F2A">
        <w:rPr>
          <w:bCs/>
          <w:color w:val="000000"/>
        </w:rPr>
        <w:t xml:space="preserve">ENQUIRY </w:t>
      </w:r>
      <w:proofErr w:type="gramStart"/>
      <w:r w:rsidRPr="00793F2A">
        <w:rPr>
          <w:bCs/>
          <w:color w:val="000000"/>
        </w:rPr>
        <w:t xml:space="preserve">NO </w:t>
      </w:r>
      <w:r>
        <w:rPr>
          <w:bCs/>
          <w:color w:val="000000"/>
        </w:rPr>
        <w:t>:</w:t>
      </w:r>
      <w:proofErr w:type="gramEnd"/>
      <w:r>
        <w:rPr>
          <w:bCs/>
          <w:color w:val="000000"/>
        </w:rPr>
        <w:t xml:space="preserve">  CeNS/2016-17/SA/F08</w:t>
      </w:r>
      <w:r w:rsidRPr="00793F2A">
        <w:rPr>
          <w:bCs/>
          <w:color w:val="000000"/>
        </w:rPr>
        <w:t xml:space="preserve"> </w:t>
      </w:r>
    </w:p>
    <w:p w:rsidR="009A7ACA" w:rsidRPr="00B6589C" w:rsidRDefault="009A7ACA" w:rsidP="009A7ACA">
      <w:pPr>
        <w:spacing w:after="200" w:line="276" w:lineRule="auto"/>
        <w:jc w:val="both"/>
        <w:rPr>
          <w:rFonts w:eastAsia="Calibri"/>
          <w:b/>
          <w:bCs/>
          <w:sz w:val="2"/>
          <w:u w:val="single"/>
        </w:rPr>
      </w:pPr>
    </w:p>
    <w:p w:rsidR="009A7ACA" w:rsidRPr="0072114C" w:rsidRDefault="009A7ACA" w:rsidP="009A7ACA">
      <w:pPr>
        <w:spacing w:after="200" w:line="276" w:lineRule="auto"/>
        <w:jc w:val="both"/>
        <w:rPr>
          <w:rFonts w:eastAsia="Calibri"/>
          <w:b/>
          <w:bCs/>
          <w:u w:val="single"/>
        </w:rPr>
      </w:pPr>
      <w:r w:rsidRPr="0072114C">
        <w:rPr>
          <w:rFonts w:eastAsia="Calibri"/>
          <w:b/>
          <w:bCs/>
          <w:u w:val="single"/>
        </w:rPr>
        <w:t xml:space="preserve">Technical specification for </w:t>
      </w:r>
      <w:r w:rsidRPr="006935FD">
        <w:rPr>
          <w:rFonts w:eastAsia="Calibri"/>
          <w:b/>
          <w:bCs/>
          <w:u w:val="single"/>
        </w:rPr>
        <w:t>Gas Sensing Chamber for Gas sensing system</w:t>
      </w:r>
      <w:r>
        <w:rPr>
          <w:rFonts w:eastAsia="Calibri"/>
          <w:b/>
          <w:bCs/>
          <w:u w:val="single"/>
        </w:rPr>
        <w:t>:-</w:t>
      </w:r>
    </w:p>
    <w:p w:rsidR="009A7ACA" w:rsidRDefault="009A7ACA" w:rsidP="009A7ACA">
      <w:pPr>
        <w:ind w:right="-284"/>
        <w:jc w:val="both"/>
      </w:pPr>
      <w:r w:rsidRPr="001B1209">
        <w:rPr>
          <w:b/>
          <w:noProof/>
        </w:rPr>
        <w:t xml:space="preserve">The Gas sensing chamber </w:t>
      </w:r>
      <w:r w:rsidRPr="001B1209">
        <w:t xml:space="preserve">essentially consists </w:t>
      </w:r>
      <w:proofErr w:type="gramStart"/>
      <w:r w:rsidRPr="001B1209">
        <w:t>of</w:t>
      </w:r>
      <w:r>
        <w:t xml:space="preserve"> </w:t>
      </w:r>
      <w:r w:rsidRPr="001B1209">
        <w:t>:</w:t>
      </w:r>
      <w:proofErr w:type="gramEnd"/>
    </w:p>
    <w:p w:rsidR="009A7ACA" w:rsidRPr="006935FD" w:rsidRDefault="009A7ACA" w:rsidP="009A7ACA">
      <w:pPr>
        <w:ind w:right="-284"/>
        <w:jc w:val="both"/>
        <w:rPr>
          <w:sz w:val="16"/>
        </w:rPr>
      </w:pPr>
    </w:p>
    <w:p w:rsidR="009A7ACA" w:rsidRPr="001B1209" w:rsidRDefault="009A7ACA" w:rsidP="009A7ACA">
      <w:pPr>
        <w:numPr>
          <w:ilvl w:val="0"/>
          <w:numId w:val="1"/>
        </w:numPr>
        <w:ind w:right="-284"/>
        <w:jc w:val="both"/>
      </w:pPr>
      <w:r w:rsidRPr="001B1209">
        <w:t xml:space="preserve">GS Chamber. </w:t>
      </w:r>
    </w:p>
    <w:p w:rsidR="009A7ACA" w:rsidRPr="001B1209" w:rsidRDefault="009A7ACA" w:rsidP="009A7ACA">
      <w:pPr>
        <w:numPr>
          <w:ilvl w:val="0"/>
          <w:numId w:val="1"/>
        </w:numPr>
        <w:ind w:right="-284"/>
        <w:jc w:val="both"/>
        <w:rPr>
          <w:b/>
        </w:rPr>
      </w:pPr>
      <w:r w:rsidRPr="001B1209">
        <w:t>Gas Mixing  chamber</w:t>
      </w:r>
    </w:p>
    <w:p w:rsidR="009A7ACA" w:rsidRPr="001B1209" w:rsidRDefault="009A7ACA" w:rsidP="009A7ACA">
      <w:pPr>
        <w:numPr>
          <w:ilvl w:val="0"/>
          <w:numId w:val="1"/>
        </w:numPr>
        <w:ind w:right="-284"/>
        <w:jc w:val="both"/>
        <w:rPr>
          <w:b/>
        </w:rPr>
      </w:pPr>
      <w:r w:rsidRPr="001B1209">
        <w:t xml:space="preserve">Provision for </w:t>
      </w:r>
      <w:r>
        <w:t xml:space="preserve">connecting </w:t>
      </w:r>
      <w:r w:rsidRPr="001B1209">
        <w:t xml:space="preserve">Residual gas </w:t>
      </w:r>
      <w:proofErr w:type="spellStart"/>
      <w:r w:rsidRPr="001B1209">
        <w:t>Analyser</w:t>
      </w:r>
      <w:proofErr w:type="spellEnd"/>
      <w:r w:rsidRPr="001B1209">
        <w:t xml:space="preserve"> (RGA)</w:t>
      </w:r>
    </w:p>
    <w:p w:rsidR="009A7ACA" w:rsidRPr="001B1209" w:rsidRDefault="009A7ACA" w:rsidP="009A7ACA">
      <w:pPr>
        <w:numPr>
          <w:ilvl w:val="0"/>
          <w:numId w:val="1"/>
        </w:numPr>
        <w:ind w:right="-284"/>
        <w:jc w:val="both"/>
        <w:rPr>
          <w:b/>
        </w:rPr>
      </w:pPr>
      <w:r w:rsidRPr="001B1209">
        <w:t>Mounting Stand</w:t>
      </w:r>
    </w:p>
    <w:p w:rsidR="009A7ACA" w:rsidRPr="001B1209" w:rsidRDefault="009A7ACA" w:rsidP="009A7ACA">
      <w:pPr>
        <w:numPr>
          <w:ilvl w:val="0"/>
          <w:numId w:val="1"/>
        </w:numPr>
        <w:ind w:right="-284"/>
        <w:jc w:val="both"/>
        <w:rPr>
          <w:b/>
        </w:rPr>
      </w:pPr>
      <w:r w:rsidRPr="001B1209">
        <w:t>Valves</w:t>
      </w:r>
    </w:p>
    <w:p w:rsidR="009A7ACA" w:rsidRPr="001B1209" w:rsidRDefault="009A7ACA" w:rsidP="009A7ACA">
      <w:pPr>
        <w:numPr>
          <w:ilvl w:val="0"/>
          <w:numId w:val="1"/>
        </w:numPr>
        <w:ind w:right="-284"/>
        <w:jc w:val="both"/>
        <w:rPr>
          <w:b/>
        </w:rPr>
      </w:pPr>
      <w:r w:rsidRPr="001B1209">
        <w:t>Hot zone in  chamber</w:t>
      </w:r>
    </w:p>
    <w:p w:rsidR="009A7ACA" w:rsidRPr="001B1209" w:rsidRDefault="009A7ACA" w:rsidP="009A7ACA">
      <w:pPr>
        <w:numPr>
          <w:ilvl w:val="0"/>
          <w:numId w:val="1"/>
        </w:numPr>
        <w:ind w:right="-284"/>
        <w:jc w:val="both"/>
        <w:rPr>
          <w:b/>
        </w:rPr>
      </w:pPr>
      <w:r w:rsidRPr="001B1209">
        <w:t>Pumping module with valves</w:t>
      </w:r>
    </w:p>
    <w:p w:rsidR="009A7ACA" w:rsidRPr="001B1209" w:rsidRDefault="009A7ACA" w:rsidP="009A7ACA">
      <w:pPr>
        <w:numPr>
          <w:ilvl w:val="0"/>
          <w:numId w:val="1"/>
        </w:numPr>
        <w:ind w:right="-284"/>
        <w:jc w:val="both"/>
      </w:pPr>
      <w:r w:rsidRPr="001B1209">
        <w:t>Control Panel</w:t>
      </w:r>
    </w:p>
    <w:p w:rsidR="009A7ACA" w:rsidRPr="001B1209" w:rsidRDefault="009A7ACA" w:rsidP="009A7ACA">
      <w:pPr>
        <w:numPr>
          <w:ilvl w:val="0"/>
          <w:numId w:val="1"/>
        </w:numPr>
        <w:ind w:right="-284"/>
        <w:jc w:val="both"/>
      </w:pPr>
      <w:r w:rsidRPr="001B1209">
        <w:rPr>
          <w:color w:val="000000"/>
        </w:rPr>
        <w:t>Probe holder</w:t>
      </w:r>
    </w:p>
    <w:p w:rsidR="009A7ACA" w:rsidRPr="001B1209" w:rsidRDefault="009A7ACA" w:rsidP="009A7ACA">
      <w:pPr>
        <w:pStyle w:val="NoSpacing"/>
        <w:ind w:right="-284"/>
        <w:jc w:val="both"/>
      </w:pPr>
    </w:p>
    <w:p w:rsidR="009A7ACA" w:rsidRPr="006935FD" w:rsidRDefault="009A7ACA" w:rsidP="009A7ACA">
      <w:pPr>
        <w:pStyle w:val="NoSpacing"/>
        <w:ind w:right="-284"/>
        <w:jc w:val="both"/>
        <w:rPr>
          <w:b/>
          <w:u w:val="single"/>
        </w:rPr>
      </w:pPr>
      <w:r w:rsidRPr="006935FD">
        <w:rPr>
          <w:b/>
          <w:u w:val="single"/>
        </w:rPr>
        <w:t>Gas Sensing SS Chamber</w:t>
      </w:r>
    </w:p>
    <w:p w:rsidR="009A7ACA" w:rsidRPr="006935FD" w:rsidRDefault="009A7ACA" w:rsidP="009A7ACA">
      <w:pPr>
        <w:pStyle w:val="NoSpacing"/>
        <w:ind w:right="-284"/>
        <w:jc w:val="both"/>
        <w:rPr>
          <w:b/>
          <w:sz w:val="12"/>
        </w:rPr>
      </w:pPr>
    </w:p>
    <w:p w:rsidR="009A7ACA" w:rsidRPr="001B1209" w:rsidRDefault="009A7ACA" w:rsidP="009A7ACA">
      <w:pPr>
        <w:pStyle w:val="NoSpacing"/>
        <w:ind w:right="-284"/>
        <w:jc w:val="both"/>
      </w:pPr>
      <w:r w:rsidRPr="001B1209">
        <w:t xml:space="preserve">The chamber should be compatible for the gases, such as, </w:t>
      </w:r>
      <w:proofErr w:type="spellStart"/>
      <w:r w:rsidRPr="001B1209">
        <w:t>Ar</w:t>
      </w:r>
      <w:proofErr w:type="spellEnd"/>
      <w:r w:rsidRPr="001B1209">
        <w:t>, N</w:t>
      </w:r>
      <w:r w:rsidRPr="001B1209">
        <w:rPr>
          <w:vertAlign w:val="subscript"/>
        </w:rPr>
        <w:t>2</w:t>
      </w:r>
      <w:r w:rsidRPr="001B1209">
        <w:t>, CO, H</w:t>
      </w:r>
      <w:r w:rsidRPr="001B1209">
        <w:rPr>
          <w:vertAlign w:val="subscript"/>
        </w:rPr>
        <w:t>2</w:t>
      </w:r>
      <w:r w:rsidRPr="001B1209">
        <w:t>, CH</w:t>
      </w:r>
      <w:r w:rsidRPr="001B1209">
        <w:rPr>
          <w:vertAlign w:val="subscript"/>
        </w:rPr>
        <w:t>4</w:t>
      </w:r>
      <w:r w:rsidRPr="001B1209">
        <w:t>, NO, O</w:t>
      </w:r>
      <w:r w:rsidRPr="001B1209">
        <w:rPr>
          <w:vertAlign w:val="subscript"/>
        </w:rPr>
        <w:t>2</w:t>
      </w:r>
      <w:r w:rsidRPr="001B1209">
        <w:t>, NH</w:t>
      </w:r>
      <w:r w:rsidRPr="001B1209">
        <w:rPr>
          <w:vertAlign w:val="subscript"/>
        </w:rPr>
        <w:t>3</w:t>
      </w:r>
      <w:r w:rsidRPr="001B1209">
        <w:t>.</w:t>
      </w:r>
    </w:p>
    <w:p w:rsidR="009A7ACA" w:rsidRDefault="009A7ACA" w:rsidP="009A7ACA">
      <w:pPr>
        <w:pStyle w:val="NoSpacing"/>
        <w:ind w:right="-284"/>
        <w:jc w:val="both"/>
      </w:pPr>
      <w:r>
        <w:t>It should be f</w:t>
      </w:r>
      <w:r w:rsidRPr="001B1209">
        <w:t>abricated with 904L steel.</w:t>
      </w:r>
      <w:r>
        <w:t xml:space="preserve"> </w:t>
      </w:r>
      <w:r w:rsidRPr="001B1209">
        <w:t>Chamber should be cylindrical vessel of OD 300mm x 300mm height including the hinged view port door.</w:t>
      </w:r>
      <w:r>
        <w:t xml:space="preserve"> </w:t>
      </w:r>
      <w:r w:rsidRPr="001B1209">
        <w:t>Welding</w:t>
      </w:r>
      <w:bookmarkStart w:id="0" w:name="weld"/>
      <w:bookmarkEnd w:id="0"/>
      <w:r w:rsidRPr="001B1209">
        <w:t xml:space="preserve"> suitable for 904L stainless </w:t>
      </w:r>
      <w:proofErr w:type="gramStart"/>
      <w:r w:rsidRPr="001B1209">
        <w:t>steel  should</w:t>
      </w:r>
      <w:proofErr w:type="gramEnd"/>
      <w:r w:rsidRPr="001B1209">
        <w:t xml:space="preserve"> be done</w:t>
      </w:r>
      <w:r>
        <w:t>.</w:t>
      </w:r>
    </w:p>
    <w:p w:rsidR="009A7ACA" w:rsidRPr="001B1209" w:rsidRDefault="009A7ACA" w:rsidP="009A7ACA">
      <w:pPr>
        <w:pStyle w:val="NoSpacing"/>
        <w:ind w:right="-284"/>
        <w:jc w:val="both"/>
        <w:rPr>
          <w:b/>
          <w:bCs/>
          <w:i/>
          <w:iCs/>
        </w:rPr>
      </w:pPr>
    </w:p>
    <w:p w:rsidR="009A7ACA" w:rsidRDefault="009A7ACA" w:rsidP="009A7ACA">
      <w:pPr>
        <w:pStyle w:val="Heading2"/>
        <w:ind w:right="-284"/>
        <w:jc w:val="both"/>
        <w:rPr>
          <w:b w:val="0"/>
          <w:bCs w:val="0"/>
        </w:rPr>
      </w:pPr>
      <w:r w:rsidRPr="001B1209">
        <w:rPr>
          <w:b w:val="0"/>
          <w:bCs w:val="0"/>
        </w:rPr>
        <w:t>The Inside surface of the chamber should be highly polished to control the out gassing rate and the total chamber is compatible (</w:t>
      </w:r>
      <w:r w:rsidRPr="00BB0811">
        <w:rPr>
          <w:b w:val="0"/>
          <w:bCs w:val="0"/>
        </w:rPr>
        <w:t>10</w:t>
      </w:r>
      <w:r w:rsidRPr="00BB0811">
        <w:rPr>
          <w:b w:val="0"/>
          <w:bCs w:val="0"/>
          <w:vertAlign w:val="superscript"/>
        </w:rPr>
        <w:t>-7</w:t>
      </w:r>
      <w:r w:rsidRPr="00BB0811">
        <w:rPr>
          <w:b w:val="0"/>
          <w:bCs w:val="0"/>
        </w:rPr>
        <w:t xml:space="preserve"> mbar</w:t>
      </w:r>
      <w:r w:rsidRPr="001B1209">
        <w:rPr>
          <w:b w:val="0"/>
          <w:bCs w:val="0"/>
        </w:rPr>
        <w:t xml:space="preserve">). </w:t>
      </w:r>
    </w:p>
    <w:p w:rsidR="009A7ACA" w:rsidRPr="00DC2EB7" w:rsidRDefault="009A7ACA" w:rsidP="009A7ACA"/>
    <w:p w:rsidR="009A7ACA" w:rsidRPr="001B1209" w:rsidRDefault="009A7ACA" w:rsidP="009A7ACA">
      <w:pPr>
        <w:pStyle w:val="Heading2"/>
        <w:ind w:right="-284"/>
        <w:jc w:val="both"/>
        <w:rPr>
          <w:b w:val="0"/>
          <w:bCs w:val="0"/>
          <w:i/>
          <w:iCs/>
        </w:rPr>
      </w:pPr>
      <w:r w:rsidRPr="001B1209">
        <w:rPr>
          <w:b w:val="0"/>
          <w:bCs w:val="0"/>
        </w:rPr>
        <w:t xml:space="preserve">Chamber should be mounted on a support structure made out of MS (neatly painted) material using rectangular channel/ tube etc., by electric welding. </w:t>
      </w:r>
    </w:p>
    <w:p w:rsidR="009A7ACA" w:rsidRDefault="009A7ACA" w:rsidP="009A7ACA">
      <w:pPr>
        <w:pStyle w:val="Heading2"/>
        <w:ind w:right="-284"/>
        <w:jc w:val="both"/>
        <w:rPr>
          <w:b w:val="0"/>
          <w:bCs w:val="0"/>
        </w:rPr>
      </w:pPr>
    </w:p>
    <w:p w:rsidR="009A7ACA" w:rsidRPr="001B1209" w:rsidRDefault="009A7ACA" w:rsidP="009A7ACA">
      <w:pPr>
        <w:pStyle w:val="Heading2"/>
        <w:ind w:right="-284"/>
        <w:jc w:val="both"/>
        <w:rPr>
          <w:b w:val="0"/>
          <w:bCs w:val="0"/>
          <w:i/>
          <w:iCs/>
        </w:rPr>
      </w:pPr>
      <w:r w:rsidRPr="001B1209">
        <w:rPr>
          <w:b w:val="0"/>
          <w:bCs w:val="0"/>
        </w:rPr>
        <w:t xml:space="preserve">All the SS fabrication should be carried out by </w:t>
      </w:r>
      <w:r w:rsidRPr="00BB0811">
        <w:rPr>
          <w:b w:val="0"/>
          <w:bCs w:val="0"/>
        </w:rPr>
        <w:t>TIG A</w:t>
      </w:r>
      <w:r w:rsidRPr="001B1209">
        <w:rPr>
          <w:b w:val="0"/>
          <w:bCs w:val="0"/>
        </w:rPr>
        <w:t xml:space="preserve">rgon Arc welding </w:t>
      </w:r>
    </w:p>
    <w:p w:rsidR="009A7ACA" w:rsidRDefault="009A7ACA" w:rsidP="009A7ACA">
      <w:pPr>
        <w:pStyle w:val="Heading2"/>
        <w:ind w:right="-284"/>
        <w:jc w:val="both"/>
        <w:rPr>
          <w:b w:val="0"/>
          <w:bCs w:val="0"/>
        </w:rPr>
      </w:pPr>
    </w:p>
    <w:p w:rsidR="009A7ACA" w:rsidRPr="001B1209" w:rsidRDefault="009A7ACA" w:rsidP="009A7ACA">
      <w:pPr>
        <w:pStyle w:val="Heading2"/>
        <w:ind w:right="-284"/>
        <w:jc w:val="both"/>
        <w:rPr>
          <w:b w:val="0"/>
          <w:bCs w:val="0"/>
          <w:i/>
          <w:iCs/>
        </w:rPr>
      </w:pPr>
      <w:r w:rsidRPr="001B1209">
        <w:rPr>
          <w:b w:val="0"/>
          <w:bCs w:val="0"/>
        </w:rPr>
        <w:t xml:space="preserve">All the weld joints should be DP tested followed by Radiography for all the joints </w:t>
      </w:r>
    </w:p>
    <w:p w:rsidR="009A7ACA" w:rsidRPr="001B1209" w:rsidRDefault="009A7ACA" w:rsidP="009A7ACA">
      <w:pPr>
        <w:pStyle w:val="NoSpacing"/>
        <w:ind w:right="-284"/>
        <w:jc w:val="both"/>
        <w:rPr>
          <w:b/>
        </w:rPr>
      </w:pPr>
    </w:p>
    <w:p w:rsidR="009A7ACA" w:rsidRPr="006935FD" w:rsidRDefault="009A7ACA" w:rsidP="009A7ACA">
      <w:pPr>
        <w:pStyle w:val="NoSpacing"/>
        <w:ind w:right="-284"/>
        <w:jc w:val="both"/>
        <w:rPr>
          <w:b/>
          <w:bCs/>
          <w:color w:val="000000"/>
          <w:u w:val="single"/>
        </w:rPr>
      </w:pPr>
      <w:r w:rsidRPr="006935FD">
        <w:rPr>
          <w:b/>
          <w:bCs/>
          <w:color w:val="000000"/>
          <w:u w:val="single"/>
        </w:rPr>
        <w:t>Probe holder</w:t>
      </w:r>
    </w:p>
    <w:p w:rsidR="009A7ACA" w:rsidRPr="006935FD" w:rsidRDefault="009A7ACA" w:rsidP="009A7ACA">
      <w:pPr>
        <w:pStyle w:val="NoSpacing"/>
        <w:ind w:right="-284"/>
        <w:jc w:val="both"/>
        <w:rPr>
          <w:b/>
          <w:bCs/>
          <w:color w:val="000000"/>
          <w:sz w:val="8"/>
        </w:rPr>
      </w:pPr>
    </w:p>
    <w:p w:rsidR="009A7ACA" w:rsidRPr="001B1209" w:rsidRDefault="009A7ACA" w:rsidP="009A7ACA">
      <w:pPr>
        <w:pStyle w:val="NoSpacing"/>
        <w:ind w:right="-284"/>
        <w:jc w:val="both"/>
        <w:rPr>
          <w:bCs/>
        </w:rPr>
      </w:pPr>
      <w:r w:rsidRPr="001B1209">
        <w:rPr>
          <w:bCs/>
        </w:rPr>
        <w:t xml:space="preserve">Spring loaded </w:t>
      </w:r>
      <w:proofErr w:type="spellStart"/>
      <w:r w:rsidRPr="001B1209">
        <w:rPr>
          <w:bCs/>
        </w:rPr>
        <w:t>Tungstan</w:t>
      </w:r>
      <w:proofErr w:type="spellEnd"/>
      <w:r w:rsidRPr="001B1209">
        <w:rPr>
          <w:bCs/>
        </w:rPr>
        <w:t>/gold tips with position adjustments</w:t>
      </w:r>
    </w:p>
    <w:p w:rsidR="009A7ACA" w:rsidRPr="001B1209" w:rsidRDefault="009A7ACA" w:rsidP="009A7ACA">
      <w:pPr>
        <w:pStyle w:val="NoSpacing"/>
        <w:ind w:right="-284"/>
        <w:jc w:val="both"/>
        <w:rPr>
          <w:bCs/>
        </w:rPr>
      </w:pPr>
    </w:p>
    <w:p w:rsidR="009A7ACA" w:rsidRDefault="009A7ACA" w:rsidP="009A7ACA">
      <w:pPr>
        <w:pStyle w:val="NoSpacing"/>
        <w:ind w:right="-284"/>
        <w:jc w:val="both"/>
        <w:rPr>
          <w:b/>
          <w:u w:val="single"/>
        </w:rPr>
      </w:pPr>
      <w:r w:rsidRPr="006935FD">
        <w:rPr>
          <w:b/>
          <w:u w:val="single"/>
        </w:rPr>
        <w:t xml:space="preserve">Ports for electrical </w:t>
      </w:r>
      <w:proofErr w:type="spellStart"/>
      <w:r w:rsidRPr="006935FD">
        <w:rPr>
          <w:b/>
          <w:u w:val="single"/>
        </w:rPr>
        <w:t>feedthroughs</w:t>
      </w:r>
      <w:proofErr w:type="spellEnd"/>
    </w:p>
    <w:p w:rsidR="009A7ACA" w:rsidRPr="006935FD" w:rsidRDefault="009A7ACA" w:rsidP="009A7ACA">
      <w:pPr>
        <w:pStyle w:val="NoSpacing"/>
        <w:ind w:right="-284"/>
        <w:jc w:val="both"/>
        <w:rPr>
          <w:b/>
          <w:sz w:val="8"/>
          <w:u w:val="single"/>
        </w:rPr>
      </w:pPr>
    </w:p>
    <w:p w:rsidR="009A7ACA" w:rsidRPr="001B1209" w:rsidRDefault="009A7ACA" w:rsidP="009A7ACA">
      <w:pPr>
        <w:pStyle w:val="NoSpacing"/>
        <w:ind w:right="-284"/>
        <w:jc w:val="both"/>
        <w:rPr>
          <w:bCs/>
        </w:rPr>
      </w:pPr>
      <w:r w:rsidRPr="001B1209">
        <w:rPr>
          <w:bCs/>
        </w:rPr>
        <w:t xml:space="preserve">Suitable ports fixed with electrical </w:t>
      </w:r>
      <w:proofErr w:type="spellStart"/>
      <w:r w:rsidRPr="001B1209">
        <w:rPr>
          <w:bCs/>
        </w:rPr>
        <w:t>feedthroughs</w:t>
      </w:r>
      <w:proofErr w:type="spellEnd"/>
      <w:r w:rsidRPr="001B1209">
        <w:rPr>
          <w:bCs/>
        </w:rPr>
        <w:t xml:space="preserve"> need to be provided  </w:t>
      </w:r>
    </w:p>
    <w:p w:rsidR="009A7ACA" w:rsidRPr="001B1209" w:rsidRDefault="009A7ACA" w:rsidP="009A7ACA">
      <w:pPr>
        <w:pStyle w:val="NoSpacing"/>
        <w:ind w:right="-284"/>
        <w:jc w:val="both"/>
        <w:rPr>
          <w:b/>
        </w:rPr>
      </w:pPr>
    </w:p>
    <w:p w:rsidR="009A7ACA" w:rsidRDefault="009A7ACA" w:rsidP="009A7ACA">
      <w:pPr>
        <w:pStyle w:val="NoSpacing"/>
        <w:ind w:right="-284"/>
        <w:jc w:val="both"/>
        <w:rPr>
          <w:b/>
          <w:u w:val="single"/>
        </w:rPr>
      </w:pPr>
      <w:r w:rsidRPr="006935FD">
        <w:rPr>
          <w:b/>
          <w:u w:val="single"/>
        </w:rPr>
        <w:t>Heating</w:t>
      </w:r>
    </w:p>
    <w:p w:rsidR="009A7ACA" w:rsidRPr="006935FD" w:rsidRDefault="009A7ACA" w:rsidP="009A7ACA">
      <w:pPr>
        <w:pStyle w:val="NoSpacing"/>
        <w:ind w:right="-284"/>
        <w:jc w:val="both"/>
        <w:rPr>
          <w:b/>
          <w:u w:val="single"/>
        </w:rPr>
      </w:pPr>
      <w:r>
        <w:rPr>
          <w:b/>
          <w:sz w:val="10"/>
          <w:u w:val="single"/>
        </w:rPr>
        <w:t>[</w:t>
      </w:r>
      <w:r w:rsidRPr="006935FD">
        <w:rPr>
          <w:b/>
          <w:u w:val="single"/>
        </w:rPr>
        <w:t xml:space="preserve"> </w:t>
      </w:r>
    </w:p>
    <w:p w:rsidR="009A7ACA" w:rsidRPr="001B1209" w:rsidRDefault="009A7ACA" w:rsidP="009A7ACA">
      <w:pPr>
        <w:pStyle w:val="NoSpacing"/>
        <w:ind w:right="-284"/>
        <w:jc w:val="both"/>
      </w:pPr>
      <w:proofErr w:type="gramStart"/>
      <w:r w:rsidRPr="001B1209">
        <w:t>Heating up to maximum of 300</w:t>
      </w:r>
      <w:r w:rsidRPr="001B1209">
        <w:rPr>
          <w:vertAlign w:val="superscript"/>
        </w:rPr>
        <w:t>0</w:t>
      </w:r>
      <w:r w:rsidRPr="001B1209">
        <w:t>C to be provided.</w:t>
      </w:r>
      <w:proofErr w:type="gramEnd"/>
      <w:r w:rsidRPr="001B1209">
        <w:t xml:space="preserve"> </w:t>
      </w:r>
    </w:p>
    <w:p w:rsidR="009A7ACA" w:rsidRPr="001B1209" w:rsidRDefault="009A7ACA" w:rsidP="009A7ACA">
      <w:pPr>
        <w:pStyle w:val="NoSpacing"/>
        <w:ind w:right="-284"/>
        <w:jc w:val="both"/>
      </w:pPr>
    </w:p>
    <w:p w:rsidR="009A7ACA" w:rsidRPr="001B1209" w:rsidRDefault="009A7ACA" w:rsidP="009A7ACA">
      <w:pPr>
        <w:pStyle w:val="NoSpacing"/>
        <w:ind w:right="-284"/>
        <w:jc w:val="both"/>
      </w:pPr>
      <w:r w:rsidRPr="001B1209">
        <w:t>A thermocouple is provided near the substrate to measure the temperature and the temperature is controlled through PLC and HMI</w:t>
      </w:r>
    </w:p>
    <w:p w:rsidR="009A7ACA" w:rsidRPr="001B1209" w:rsidRDefault="009A7ACA" w:rsidP="009A7ACA">
      <w:pPr>
        <w:pStyle w:val="NoSpacing"/>
        <w:ind w:right="-284"/>
        <w:jc w:val="both"/>
      </w:pPr>
    </w:p>
    <w:p w:rsidR="009A7ACA" w:rsidRPr="006935FD" w:rsidRDefault="009A7ACA" w:rsidP="009A7ACA">
      <w:pPr>
        <w:pStyle w:val="NoSpacing"/>
        <w:ind w:right="-284"/>
        <w:jc w:val="both"/>
        <w:rPr>
          <w:b/>
          <w:u w:val="single"/>
        </w:rPr>
      </w:pPr>
      <w:r w:rsidRPr="006935FD">
        <w:rPr>
          <w:b/>
          <w:u w:val="single"/>
        </w:rPr>
        <w:t>Gas mixing chamber</w:t>
      </w:r>
    </w:p>
    <w:p w:rsidR="009A7ACA" w:rsidRPr="006935FD" w:rsidRDefault="009A7ACA" w:rsidP="009A7ACA">
      <w:pPr>
        <w:pStyle w:val="NoSpacing"/>
        <w:ind w:right="-284"/>
        <w:jc w:val="both"/>
        <w:rPr>
          <w:sz w:val="8"/>
        </w:rPr>
      </w:pPr>
    </w:p>
    <w:p w:rsidR="009A7ACA" w:rsidRPr="001B1209" w:rsidRDefault="009A7ACA" w:rsidP="009A7ACA">
      <w:pPr>
        <w:pStyle w:val="NoSpacing"/>
        <w:ind w:right="-284"/>
        <w:jc w:val="both"/>
      </w:pPr>
      <w:proofErr w:type="gramStart"/>
      <w:r w:rsidRPr="001B1209">
        <w:lastRenderedPageBreak/>
        <w:t>Gas mixing chamber to be fabricated with 904L stainless steel</w:t>
      </w:r>
      <w:r>
        <w:t>.</w:t>
      </w:r>
      <w:proofErr w:type="gramEnd"/>
      <w:r>
        <w:t xml:space="preserve"> It </w:t>
      </w:r>
      <w:r w:rsidRPr="001B1209">
        <w:t>should have 8 ports with suitable lock fittings to connect the gas lines. One port on the mixing chamber will be connected to RGA chamber with UHV compatible valve and compatible for automation</w:t>
      </w:r>
    </w:p>
    <w:p w:rsidR="009A7ACA" w:rsidRPr="001B1209" w:rsidRDefault="009A7ACA" w:rsidP="009A7ACA">
      <w:pPr>
        <w:pStyle w:val="NoSpacing"/>
        <w:ind w:right="-284"/>
        <w:jc w:val="both"/>
      </w:pPr>
    </w:p>
    <w:p w:rsidR="009A7ACA" w:rsidRPr="006935FD" w:rsidRDefault="009A7ACA" w:rsidP="009A7ACA">
      <w:pPr>
        <w:pStyle w:val="NoSpacing"/>
        <w:ind w:right="-284"/>
        <w:jc w:val="both"/>
        <w:rPr>
          <w:b/>
          <w:u w:val="single"/>
        </w:rPr>
      </w:pPr>
      <w:proofErr w:type="spellStart"/>
      <w:r w:rsidRPr="006935FD">
        <w:rPr>
          <w:b/>
          <w:u w:val="single"/>
        </w:rPr>
        <w:t>Rga</w:t>
      </w:r>
      <w:proofErr w:type="spellEnd"/>
      <w:r w:rsidRPr="006935FD">
        <w:rPr>
          <w:b/>
          <w:u w:val="single"/>
        </w:rPr>
        <w:t xml:space="preserve"> Chamber</w:t>
      </w:r>
    </w:p>
    <w:p w:rsidR="009A7ACA" w:rsidRPr="006935FD" w:rsidRDefault="009A7ACA" w:rsidP="009A7ACA">
      <w:pPr>
        <w:pStyle w:val="NoSpacing"/>
        <w:ind w:right="-284"/>
        <w:jc w:val="both"/>
        <w:rPr>
          <w:b/>
          <w:sz w:val="10"/>
        </w:rPr>
      </w:pPr>
    </w:p>
    <w:p w:rsidR="009A7ACA" w:rsidRPr="001B1209" w:rsidRDefault="009A7ACA" w:rsidP="009A7ACA">
      <w:pPr>
        <w:pStyle w:val="NoSpacing"/>
        <w:ind w:right="-284"/>
        <w:jc w:val="both"/>
      </w:pPr>
      <w:r w:rsidRPr="001B1209">
        <w:t xml:space="preserve">RGA Chamber </w:t>
      </w:r>
      <w:r>
        <w:t>of size 6x6 inch</w:t>
      </w:r>
      <w:r w:rsidRPr="001B1209">
        <w:t xml:space="preserve">. </w:t>
      </w:r>
      <w:proofErr w:type="gramStart"/>
      <w:r>
        <w:t>made</w:t>
      </w:r>
      <w:proofErr w:type="gramEnd"/>
      <w:r>
        <w:t xml:space="preserve"> of </w:t>
      </w:r>
      <w:r w:rsidRPr="001B1209">
        <w:t>904L steel</w:t>
      </w:r>
      <w:r>
        <w:t>.</w:t>
      </w:r>
    </w:p>
    <w:p w:rsidR="009A7ACA" w:rsidRPr="001B1209" w:rsidRDefault="009A7ACA" w:rsidP="009A7ACA">
      <w:pPr>
        <w:pStyle w:val="NoSpacing"/>
        <w:ind w:right="-284"/>
        <w:jc w:val="both"/>
      </w:pPr>
      <w:r w:rsidRPr="001B1209">
        <w:t xml:space="preserve">The chamber to be connected </w:t>
      </w:r>
      <w:proofErr w:type="gramStart"/>
      <w:r w:rsidRPr="001B1209">
        <w:t>with  valve</w:t>
      </w:r>
      <w:proofErr w:type="gramEnd"/>
      <w:r w:rsidRPr="001B1209">
        <w:t xml:space="preserve"> and UHV pumping </w:t>
      </w:r>
      <w:proofErr w:type="spellStart"/>
      <w:r w:rsidRPr="001B1209">
        <w:t>ssytem</w:t>
      </w:r>
      <w:proofErr w:type="spellEnd"/>
      <w:r w:rsidRPr="001B1209">
        <w:t xml:space="preserve">. </w:t>
      </w:r>
      <w:r w:rsidRPr="00C9267C">
        <w:t>The other side of the chamber is connected with RGA</w:t>
      </w:r>
      <w:r>
        <w:t xml:space="preserve"> and UHV </w:t>
      </w:r>
      <w:r w:rsidRPr="00841760">
        <w:t xml:space="preserve">valve, </w:t>
      </w:r>
      <w:proofErr w:type="gramStart"/>
      <w:r w:rsidRPr="00841760">
        <w:t>which  should</w:t>
      </w:r>
      <w:proofErr w:type="gramEnd"/>
      <w:r w:rsidRPr="00841760">
        <w:t xml:space="preserve"> be operated with auto mode and manual mode.</w:t>
      </w:r>
    </w:p>
    <w:p w:rsidR="009A7ACA" w:rsidRDefault="009A7ACA" w:rsidP="009A7ACA">
      <w:pPr>
        <w:pStyle w:val="NoSpacing"/>
        <w:ind w:right="-284"/>
        <w:jc w:val="both"/>
        <w:rPr>
          <w:b/>
          <w:u w:val="single"/>
        </w:rPr>
      </w:pPr>
    </w:p>
    <w:p w:rsidR="009A7ACA" w:rsidRPr="006935FD" w:rsidRDefault="009A7ACA" w:rsidP="009A7ACA">
      <w:pPr>
        <w:pStyle w:val="NoSpacing"/>
        <w:ind w:right="-284"/>
        <w:jc w:val="both"/>
        <w:rPr>
          <w:b/>
          <w:u w:val="single"/>
        </w:rPr>
      </w:pPr>
      <w:r w:rsidRPr="006935FD">
        <w:rPr>
          <w:b/>
          <w:u w:val="single"/>
        </w:rPr>
        <w:t>CONTROL PANEL WITH HMI /PLC</w:t>
      </w:r>
    </w:p>
    <w:p w:rsidR="009A7ACA" w:rsidRPr="006935FD" w:rsidRDefault="009A7ACA" w:rsidP="009A7ACA">
      <w:pPr>
        <w:pStyle w:val="NoSpacing"/>
        <w:ind w:right="-284"/>
        <w:jc w:val="both"/>
        <w:rPr>
          <w:sz w:val="8"/>
        </w:rPr>
      </w:pPr>
    </w:p>
    <w:p w:rsidR="009A7ACA" w:rsidRPr="001B1209" w:rsidRDefault="009A7ACA" w:rsidP="009A7ACA">
      <w:pPr>
        <w:pStyle w:val="NoSpacing"/>
        <w:ind w:right="-284"/>
        <w:jc w:val="both"/>
      </w:pPr>
      <w:proofErr w:type="gramStart"/>
      <w:r w:rsidRPr="001B1209">
        <w:t>The total System to be operated through Human Machine Interface (HMI) which can control the vacuum system and display the gauge values.</w:t>
      </w:r>
      <w:proofErr w:type="gramEnd"/>
      <w:r w:rsidRPr="001B1209">
        <w:t xml:space="preserve"> </w:t>
      </w:r>
      <w:proofErr w:type="gramStart"/>
      <w:r w:rsidRPr="001B1209">
        <w:t>All this to be embedded on the control panel.</w:t>
      </w:r>
      <w:proofErr w:type="gramEnd"/>
      <w:r w:rsidRPr="001B1209">
        <w:t xml:space="preserve"> </w:t>
      </w:r>
    </w:p>
    <w:p w:rsidR="009A7ACA" w:rsidRPr="001B1209" w:rsidRDefault="009A7ACA" w:rsidP="009A7ACA">
      <w:pPr>
        <w:pStyle w:val="NoSpacing"/>
        <w:ind w:right="-284"/>
        <w:jc w:val="both"/>
        <w:rPr>
          <w:b/>
        </w:rPr>
      </w:pPr>
    </w:p>
    <w:p w:rsidR="009A7ACA" w:rsidRDefault="009A7ACA" w:rsidP="009A7ACA">
      <w:pPr>
        <w:pStyle w:val="NoSpacing"/>
        <w:ind w:right="-284"/>
        <w:jc w:val="both"/>
        <w:rPr>
          <w:b/>
          <w:u w:val="single"/>
        </w:rPr>
      </w:pPr>
      <w:r w:rsidRPr="006935FD">
        <w:rPr>
          <w:b/>
          <w:u w:val="single"/>
        </w:rPr>
        <w:t>DESIGN</w:t>
      </w:r>
    </w:p>
    <w:p w:rsidR="009A7ACA" w:rsidRPr="006935FD" w:rsidRDefault="009A7ACA" w:rsidP="009A7ACA">
      <w:pPr>
        <w:pStyle w:val="NoSpacing"/>
        <w:ind w:right="-284"/>
        <w:jc w:val="both"/>
        <w:rPr>
          <w:b/>
          <w:sz w:val="10"/>
          <w:u w:val="single"/>
        </w:rPr>
      </w:pPr>
    </w:p>
    <w:p w:rsidR="009A7ACA" w:rsidRPr="001B1209" w:rsidRDefault="009A7ACA" w:rsidP="009A7ACA">
      <w:pPr>
        <w:pStyle w:val="NoSpacing"/>
        <w:ind w:right="-284"/>
        <w:jc w:val="both"/>
      </w:pPr>
      <w:r w:rsidRPr="001B1209">
        <w:t xml:space="preserve">Vendor needs to submit the drawings for the approval of purchase. </w:t>
      </w:r>
      <w:proofErr w:type="gramStart"/>
      <w:r w:rsidRPr="001B1209">
        <w:t>The fabrication to be carried out as per the approved design.</w:t>
      </w:r>
      <w:proofErr w:type="gramEnd"/>
      <w:r w:rsidRPr="001B1209">
        <w:t xml:space="preserve"> Any minor additions or revisions/ modifications to be implemented with prior approval of the purchaser</w:t>
      </w:r>
    </w:p>
    <w:p w:rsidR="009A7ACA" w:rsidRPr="001B1209" w:rsidRDefault="009A7ACA" w:rsidP="009A7ACA">
      <w:pPr>
        <w:pStyle w:val="NoSpacing"/>
        <w:ind w:right="-284"/>
        <w:jc w:val="both"/>
      </w:pPr>
    </w:p>
    <w:p w:rsidR="009A7ACA" w:rsidRPr="001B1209" w:rsidRDefault="009A7ACA" w:rsidP="009A7ACA">
      <w:pPr>
        <w:pStyle w:val="NoSpacing"/>
        <w:ind w:right="-284"/>
        <w:jc w:val="both"/>
        <w:rPr>
          <w:b/>
        </w:rPr>
      </w:pPr>
      <w:r w:rsidRPr="001B1209">
        <w:rPr>
          <w:b/>
        </w:rPr>
        <w:t>Note:</w:t>
      </w:r>
    </w:p>
    <w:p w:rsidR="009A7ACA" w:rsidRPr="006935FD" w:rsidRDefault="009A7ACA" w:rsidP="009A7ACA">
      <w:pPr>
        <w:pStyle w:val="NoSpacing"/>
        <w:ind w:right="-284"/>
        <w:jc w:val="both"/>
        <w:rPr>
          <w:sz w:val="8"/>
        </w:rPr>
      </w:pPr>
    </w:p>
    <w:p w:rsidR="009A7ACA" w:rsidRPr="001B1209" w:rsidRDefault="009A7ACA" w:rsidP="009A7ACA">
      <w:pPr>
        <w:pStyle w:val="NoSpacing"/>
        <w:ind w:right="-284"/>
        <w:jc w:val="both"/>
      </w:pPr>
      <w:r w:rsidRPr="001B1209">
        <w:t xml:space="preserve">The supplier should prove </w:t>
      </w:r>
      <w:proofErr w:type="gramStart"/>
      <w:r w:rsidRPr="001B1209">
        <w:t xml:space="preserve">the </w:t>
      </w:r>
      <w:r>
        <w:t xml:space="preserve"> </w:t>
      </w:r>
      <w:r w:rsidRPr="001B1209">
        <w:t>performance</w:t>
      </w:r>
      <w:proofErr w:type="gramEnd"/>
      <w:r w:rsidRPr="001B1209">
        <w:t xml:space="preserve"> of</w:t>
      </w:r>
      <w:r>
        <w:t xml:space="preserve"> </w:t>
      </w:r>
      <w:r w:rsidRPr="001B1209">
        <w:t xml:space="preserve"> the equipment at site and carry out any modification at free of cost.</w:t>
      </w:r>
    </w:p>
    <w:p w:rsidR="009A7ACA" w:rsidRPr="001B1209" w:rsidRDefault="009A7ACA" w:rsidP="009A7ACA">
      <w:pPr>
        <w:pStyle w:val="NoSpacing"/>
        <w:jc w:val="both"/>
      </w:pPr>
    </w:p>
    <w:p w:rsidR="009A7ACA" w:rsidRPr="001B1209" w:rsidRDefault="009A7ACA" w:rsidP="009A7ACA">
      <w:pPr>
        <w:pStyle w:val="NoSpacing"/>
        <w:jc w:val="both"/>
      </w:pPr>
    </w:p>
    <w:p w:rsidR="009A7ACA" w:rsidRPr="001B1209" w:rsidRDefault="009A7ACA" w:rsidP="009A7ACA">
      <w:pPr>
        <w:pStyle w:val="NoSpacing"/>
        <w:jc w:val="both"/>
      </w:pPr>
    </w:p>
    <w:p w:rsidR="009A7ACA" w:rsidRPr="001B1209" w:rsidRDefault="009A7ACA" w:rsidP="009A7ACA">
      <w:pPr>
        <w:pStyle w:val="NoSpacing"/>
        <w:jc w:val="both"/>
      </w:pPr>
    </w:p>
    <w:p w:rsidR="009A7ACA" w:rsidRPr="001B1209" w:rsidRDefault="009A7ACA" w:rsidP="009A7ACA">
      <w:pPr>
        <w:pStyle w:val="NoSpacing"/>
        <w:jc w:val="both"/>
      </w:pPr>
    </w:p>
    <w:p w:rsidR="009A7ACA" w:rsidRPr="001B1209" w:rsidRDefault="009A7ACA" w:rsidP="009A7ACA">
      <w:pPr>
        <w:pStyle w:val="NoSpacing"/>
        <w:jc w:val="both"/>
        <w:rPr>
          <w:noProof/>
        </w:rPr>
      </w:pPr>
    </w:p>
    <w:p w:rsidR="009A7ACA" w:rsidRPr="001B1209" w:rsidRDefault="009A7ACA" w:rsidP="009A7ACA">
      <w:pPr>
        <w:jc w:val="both"/>
        <w:rPr>
          <w:b/>
        </w:rPr>
      </w:pPr>
    </w:p>
    <w:p w:rsidR="0064152D" w:rsidRDefault="0064152D"/>
    <w:sectPr w:rsidR="0064152D" w:rsidSect="00641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8AC"/>
    <w:multiLevelType w:val="singleLevel"/>
    <w:tmpl w:val="88D8659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color w:val="2626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ACA"/>
    <w:rsid w:val="0064152D"/>
    <w:rsid w:val="009A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A7AC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7AC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9A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2016-11-18T11:28:00Z</dcterms:created>
  <dcterms:modified xsi:type="dcterms:W3CDTF">2016-11-18T11:28:00Z</dcterms:modified>
</cp:coreProperties>
</file>