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A3A84" w14:textId="7B9E8E36" w:rsidR="009F1DCD" w:rsidRPr="00831A35" w:rsidRDefault="009F1DCD" w:rsidP="009F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831A35">
        <w:rPr>
          <w:rFonts w:ascii="Times New Roman" w:hAnsi="Times New Roman" w:cs="Times New Roman"/>
          <w:b/>
          <w:caps/>
          <w:sz w:val="28"/>
          <w:szCs w:val="24"/>
        </w:rPr>
        <w:t>TENDER FOR SUPPLY OF LABORATORY CHEMICALS / SOLVENTS</w:t>
      </w:r>
      <w:r w:rsidR="00831A35" w:rsidRPr="00831A35">
        <w:rPr>
          <w:rFonts w:ascii="Times New Roman" w:hAnsi="Times New Roman" w:cs="Times New Roman"/>
          <w:b/>
          <w:caps/>
          <w:sz w:val="28"/>
          <w:szCs w:val="24"/>
        </w:rPr>
        <w:t xml:space="preserve"> / </w:t>
      </w:r>
      <w:r w:rsidR="00357CE5">
        <w:rPr>
          <w:rFonts w:ascii="Times New Roman" w:hAnsi="Times New Roman" w:cs="Times New Roman"/>
          <w:b/>
          <w:caps/>
          <w:sz w:val="28"/>
          <w:szCs w:val="24"/>
        </w:rPr>
        <w:t>GLASSWARE</w:t>
      </w:r>
      <w:r w:rsidR="00831A35" w:rsidRPr="00831A35">
        <w:rPr>
          <w:rFonts w:ascii="Times New Roman" w:hAnsi="Times New Roman" w:cs="Times New Roman"/>
          <w:b/>
          <w:caps/>
          <w:sz w:val="28"/>
          <w:szCs w:val="24"/>
        </w:rPr>
        <w:t xml:space="preserve"> / </w:t>
      </w:r>
      <w:r w:rsidR="00357CE5">
        <w:rPr>
          <w:rFonts w:ascii="Times New Roman" w:hAnsi="Times New Roman" w:cs="Times New Roman"/>
          <w:b/>
          <w:caps/>
          <w:sz w:val="28"/>
          <w:szCs w:val="24"/>
        </w:rPr>
        <w:t>Labware</w:t>
      </w:r>
    </w:p>
    <w:p w14:paraId="7EC3C0D3" w14:textId="77777777" w:rsidR="00831A35" w:rsidRPr="00831A35" w:rsidRDefault="00831A35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36C96DFE" w14:textId="21207F3B" w:rsidR="009F1DCD" w:rsidRPr="00831A35" w:rsidRDefault="009F1DCD" w:rsidP="00831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35">
        <w:rPr>
          <w:rFonts w:ascii="Times New Roman" w:hAnsi="Times New Roman" w:cs="Times New Roman"/>
          <w:b/>
          <w:szCs w:val="24"/>
        </w:rPr>
        <w:t>TENDER FORM FOR SUPPLY OF LABORATORY CHEMICALS/ SOLVENTS</w:t>
      </w:r>
      <w:r w:rsidR="00831A35">
        <w:rPr>
          <w:rFonts w:ascii="Times New Roman" w:hAnsi="Times New Roman" w:cs="Times New Roman"/>
          <w:b/>
          <w:szCs w:val="24"/>
        </w:rPr>
        <w:t xml:space="preserve"> </w:t>
      </w:r>
      <w:r w:rsidRPr="00831A35">
        <w:rPr>
          <w:rFonts w:ascii="Times New Roman" w:hAnsi="Times New Roman" w:cs="Times New Roman"/>
          <w:b/>
          <w:szCs w:val="24"/>
        </w:rPr>
        <w:t xml:space="preserve">/ </w:t>
      </w:r>
      <w:r w:rsidR="00357CE5">
        <w:rPr>
          <w:rFonts w:ascii="Times New Roman" w:hAnsi="Times New Roman" w:cs="Times New Roman"/>
          <w:b/>
          <w:szCs w:val="24"/>
        </w:rPr>
        <w:t>GLASSWARE</w:t>
      </w:r>
      <w:r w:rsidR="00831A35">
        <w:rPr>
          <w:rFonts w:ascii="Times New Roman" w:hAnsi="Times New Roman" w:cs="Times New Roman"/>
          <w:b/>
          <w:szCs w:val="24"/>
        </w:rPr>
        <w:t xml:space="preserve"> </w:t>
      </w:r>
      <w:r w:rsidRPr="00831A35">
        <w:rPr>
          <w:rFonts w:ascii="Times New Roman" w:hAnsi="Times New Roman" w:cs="Times New Roman"/>
          <w:b/>
          <w:szCs w:val="24"/>
        </w:rPr>
        <w:t xml:space="preserve">/ </w:t>
      </w:r>
      <w:r w:rsidR="00357CE5">
        <w:rPr>
          <w:rFonts w:ascii="Times New Roman" w:hAnsi="Times New Roman" w:cs="Times New Roman"/>
          <w:b/>
          <w:szCs w:val="24"/>
        </w:rPr>
        <w:t>LABWARE</w:t>
      </w:r>
      <w:r w:rsidRPr="00831A35">
        <w:rPr>
          <w:rFonts w:ascii="Times New Roman" w:hAnsi="Times New Roman" w:cs="Times New Roman"/>
          <w:b/>
          <w:szCs w:val="24"/>
        </w:rPr>
        <w:t xml:space="preserve"> FOR THE YEAR 201</w:t>
      </w:r>
      <w:r w:rsidR="00684127">
        <w:rPr>
          <w:rFonts w:ascii="Times New Roman" w:hAnsi="Times New Roman" w:cs="Times New Roman"/>
          <w:b/>
          <w:szCs w:val="24"/>
        </w:rPr>
        <w:t>6</w:t>
      </w:r>
      <w:r w:rsidRPr="00831A35">
        <w:rPr>
          <w:rFonts w:ascii="Times New Roman" w:hAnsi="Times New Roman" w:cs="Times New Roman"/>
          <w:b/>
          <w:szCs w:val="24"/>
        </w:rPr>
        <w:t>-201</w:t>
      </w:r>
      <w:r w:rsidR="00684127">
        <w:rPr>
          <w:rFonts w:ascii="Times New Roman" w:hAnsi="Times New Roman" w:cs="Times New Roman"/>
          <w:b/>
          <w:szCs w:val="24"/>
        </w:rPr>
        <w:t>7</w:t>
      </w:r>
    </w:p>
    <w:p w14:paraId="688D6F2E" w14:textId="77777777" w:rsidR="009F1DCD" w:rsidRPr="00831A35" w:rsidRDefault="009F1DCD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>To,</w:t>
      </w:r>
    </w:p>
    <w:p w14:paraId="14EF239C" w14:textId="77777777" w:rsidR="009F1DCD" w:rsidRDefault="00831A35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Director</w:t>
      </w:r>
    </w:p>
    <w:p w14:paraId="3535E0BA" w14:textId="77777777" w:rsidR="00831A35" w:rsidRDefault="00831A35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Centre for Nano and Soft Matter Sciences</w:t>
      </w:r>
    </w:p>
    <w:p w14:paraId="6EFB1D3A" w14:textId="77777777" w:rsidR="00831A35" w:rsidRDefault="00831A35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P.B.No.1329,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U.R.Rao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329D3C39" w14:textId="77777777" w:rsidR="00831A35" w:rsidRDefault="00831A35" w:rsidP="0073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Jalahalli</w:t>
      </w:r>
      <w:proofErr w:type="spellEnd"/>
      <w:proofErr w:type="gramStart"/>
      <w:r w:rsidR="00731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="00684127">
        <w:rPr>
          <w:rFonts w:ascii="Times New Roman" w:hAnsi="Times New Roman" w:cs="Times New Roman"/>
          <w:sz w:val="24"/>
          <w:szCs w:val="24"/>
        </w:rPr>
        <w:t>engaluru</w:t>
      </w:r>
      <w:proofErr w:type="gramEnd"/>
      <w:r w:rsidR="00731DF4">
        <w:rPr>
          <w:rFonts w:ascii="Times New Roman" w:hAnsi="Times New Roman" w:cs="Times New Roman"/>
          <w:sz w:val="24"/>
          <w:szCs w:val="24"/>
        </w:rPr>
        <w:t xml:space="preserve"> – 560 013</w:t>
      </w:r>
    </w:p>
    <w:p w14:paraId="551C1DD0" w14:textId="77777777" w:rsidR="00831A35" w:rsidRDefault="00831A35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09CDD" w14:textId="77777777" w:rsidR="009F1DCD" w:rsidRPr="00831A35" w:rsidRDefault="009F1DCD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>Dear Sir,</w:t>
      </w:r>
    </w:p>
    <w:p w14:paraId="3C7E9E21" w14:textId="77777777" w:rsidR="009F1DCD" w:rsidRPr="00831A35" w:rsidRDefault="009F1DCD" w:rsidP="009F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53BA4" w14:textId="0E302FE6" w:rsidR="009F1DCD" w:rsidRDefault="009F1DCD" w:rsidP="00831A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 xml:space="preserve">In response to the tender notice published in the newspaper __________________dated </w:t>
      </w:r>
      <w:r w:rsidR="00831A35" w:rsidRPr="00831A35">
        <w:rPr>
          <w:rFonts w:ascii="Times New Roman" w:hAnsi="Times New Roman" w:cs="Times New Roman"/>
          <w:sz w:val="24"/>
          <w:szCs w:val="24"/>
        </w:rPr>
        <w:t xml:space="preserve">   _______</w:t>
      </w:r>
      <w:r w:rsidRPr="00831A35">
        <w:rPr>
          <w:rFonts w:ascii="Times New Roman" w:hAnsi="Times New Roman" w:cs="Times New Roman"/>
          <w:sz w:val="24"/>
          <w:szCs w:val="24"/>
        </w:rPr>
        <w:t>____ or at web site www.</w:t>
      </w:r>
      <w:r w:rsidR="00831A35" w:rsidRPr="00831A35">
        <w:rPr>
          <w:rFonts w:ascii="Times New Roman" w:hAnsi="Times New Roman" w:cs="Times New Roman"/>
          <w:sz w:val="24"/>
          <w:szCs w:val="24"/>
        </w:rPr>
        <w:t>c</w:t>
      </w:r>
      <w:r w:rsidR="00684127">
        <w:rPr>
          <w:rFonts w:ascii="Times New Roman" w:hAnsi="Times New Roman" w:cs="Times New Roman"/>
          <w:sz w:val="24"/>
          <w:szCs w:val="24"/>
        </w:rPr>
        <w:t>en</w:t>
      </w:r>
      <w:r w:rsidR="00831A35" w:rsidRPr="00831A35">
        <w:rPr>
          <w:rFonts w:ascii="Times New Roman" w:hAnsi="Times New Roman" w:cs="Times New Roman"/>
          <w:sz w:val="24"/>
          <w:szCs w:val="24"/>
        </w:rPr>
        <w:t>.res.in,</w:t>
      </w:r>
      <w:r w:rsidRPr="00831A35">
        <w:rPr>
          <w:rFonts w:ascii="Times New Roman" w:hAnsi="Times New Roman" w:cs="Times New Roman"/>
          <w:sz w:val="24"/>
          <w:szCs w:val="24"/>
        </w:rPr>
        <w:t xml:space="preserve"> I/We submit herewith the tender form</w:t>
      </w:r>
      <w:r w:rsidR="00831A35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 xml:space="preserve">for the supply of chemicals, </w:t>
      </w:r>
      <w:r w:rsidR="00831A35">
        <w:rPr>
          <w:rFonts w:ascii="Times New Roman" w:hAnsi="Times New Roman" w:cs="Times New Roman"/>
          <w:sz w:val="24"/>
          <w:szCs w:val="24"/>
        </w:rPr>
        <w:t xml:space="preserve">solvents, </w:t>
      </w:r>
      <w:r w:rsidR="00357CE5">
        <w:rPr>
          <w:rFonts w:ascii="Times New Roman" w:hAnsi="Times New Roman" w:cs="Times New Roman"/>
          <w:sz w:val="24"/>
          <w:szCs w:val="24"/>
        </w:rPr>
        <w:t>glassware</w:t>
      </w:r>
      <w:r w:rsidRPr="00831A35">
        <w:rPr>
          <w:rFonts w:ascii="Times New Roman" w:hAnsi="Times New Roman" w:cs="Times New Roman"/>
          <w:sz w:val="24"/>
          <w:szCs w:val="24"/>
        </w:rPr>
        <w:t xml:space="preserve"> </w:t>
      </w:r>
      <w:r w:rsidR="00831A3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357CE5">
        <w:rPr>
          <w:rFonts w:ascii="Times New Roman" w:hAnsi="Times New Roman" w:cs="Times New Roman"/>
          <w:sz w:val="24"/>
          <w:szCs w:val="24"/>
        </w:rPr>
        <w:t>labware</w:t>
      </w:r>
      <w:proofErr w:type="spellEnd"/>
      <w:r w:rsidRPr="00831A35">
        <w:rPr>
          <w:rFonts w:ascii="Times New Roman" w:hAnsi="Times New Roman" w:cs="Times New Roman"/>
          <w:sz w:val="24"/>
          <w:szCs w:val="24"/>
        </w:rPr>
        <w:t>.</w:t>
      </w:r>
    </w:p>
    <w:p w14:paraId="724DF2BE" w14:textId="77777777" w:rsidR="00831A35" w:rsidRPr="00831A35" w:rsidRDefault="00831A35" w:rsidP="00831A3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666001" w14:textId="77777777" w:rsidR="00831A35" w:rsidRDefault="009F1DCD" w:rsidP="00861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>I/We have thoroughly examined and understood the terms and conditions of the</w:t>
      </w:r>
      <w:r w:rsidR="00831A35" w:rsidRPr="00831A35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tender mentioned in Appendix-I and I/We agree to abide by them in full.</w:t>
      </w:r>
    </w:p>
    <w:p w14:paraId="797DDF4D" w14:textId="77777777" w:rsidR="00831A35" w:rsidRPr="00831A35" w:rsidRDefault="00831A35" w:rsidP="00831A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EC7E1D" w14:textId="44F4E0BE" w:rsidR="009F1DCD" w:rsidRPr="00831A35" w:rsidRDefault="009F1DCD" w:rsidP="00861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 xml:space="preserve">I/We offer to undertake the supply of laboratory chemicals, </w:t>
      </w:r>
      <w:r w:rsidR="00831A35">
        <w:rPr>
          <w:rFonts w:ascii="Times New Roman" w:hAnsi="Times New Roman" w:cs="Times New Roman"/>
          <w:sz w:val="24"/>
          <w:szCs w:val="24"/>
        </w:rPr>
        <w:t xml:space="preserve">solvents, </w:t>
      </w:r>
      <w:r w:rsidR="00357CE5">
        <w:rPr>
          <w:rFonts w:ascii="Times New Roman" w:hAnsi="Times New Roman" w:cs="Times New Roman"/>
          <w:sz w:val="24"/>
          <w:szCs w:val="24"/>
        </w:rPr>
        <w:t>glassware</w:t>
      </w:r>
      <w:r w:rsidRPr="00831A35">
        <w:rPr>
          <w:rFonts w:ascii="Times New Roman" w:hAnsi="Times New Roman" w:cs="Times New Roman"/>
          <w:sz w:val="24"/>
          <w:szCs w:val="24"/>
        </w:rPr>
        <w:t xml:space="preserve"> </w:t>
      </w:r>
      <w:r w:rsidR="00831A3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357CE5">
        <w:rPr>
          <w:rFonts w:ascii="Times New Roman" w:hAnsi="Times New Roman" w:cs="Times New Roman"/>
          <w:sz w:val="24"/>
          <w:szCs w:val="24"/>
        </w:rPr>
        <w:t>labware</w:t>
      </w:r>
      <w:proofErr w:type="spellEnd"/>
      <w:r w:rsidR="00831A35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 xml:space="preserve">and quoted the rates inclusive of all taxes </w:t>
      </w:r>
      <w:proofErr w:type="spellStart"/>
      <w:r w:rsidRPr="00831A3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31A35">
        <w:rPr>
          <w:rFonts w:ascii="Times New Roman" w:hAnsi="Times New Roman" w:cs="Times New Roman"/>
          <w:sz w:val="24"/>
          <w:szCs w:val="24"/>
        </w:rPr>
        <w:t xml:space="preserve"> as given in Appendix-II. It is agreed that no additional charges other than those mentioned in Appendix-II would be payable </w:t>
      </w:r>
      <w:r w:rsidR="00861B9A">
        <w:rPr>
          <w:rFonts w:ascii="Times New Roman" w:hAnsi="Times New Roman" w:cs="Times New Roman"/>
          <w:sz w:val="24"/>
          <w:szCs w:val="24"/>
        </w:rPr>
        <w:t>by the Centre</w:t>
      </w:r>
      <w:r w:rsidRPr="00831A35">
        <w:rPr>
          <w:rFonts w:ascii="Times New Roman" w:hAnsi="Times New Roman" w:cs="Times New Roman"/>
          <w:sz w:val="24"/>
          <w:szCs w:val="24"/>
        </w:rPr>
        <w:t>.</w:t>
      </w:r>
    </w:p>
    <w:p w14:paraId="47AF032A" w14:textId="77777777" w:rsidR="009F1DCD" w:rsidRPr="00831A35" w:rsidRDefault="009F1DCD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93A00" w14:textId="77777777" w:rsidR="009F1DCD" w:rsidRPr="00831A35" w:rsidRDefault="009F1DCD" w:rsidP="00861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>I/We accept that the rates offered shall remain valid for a period up</w:t>
      </w:r>
      <w:r w:rsidR="00861B9A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to 31/03/201</w:t>
      </w:r>
      <w:r w:rsidR="00684127">
        <w:rPr>
          <w:rFonts w:ascii="Times New Roman" w:hAnsi="Times New Roman" w:cs="Times New Roman"/>
          <w:sz w:val="24"/>
          <w:szCs w:val="24"/>
        </w:rPr>
        <w:t>7</w:t>
      </w:r>
      <w:r w:rsidRPr="00831A35">
        <w:rPr>
          <w:rFonts w:ascii="Times New Roman" w:hAnsi="Times New Roman" w:cs="Times New Roman"/>
          <w:sz w:val="24"/>
          <w:szCs w:val="24"/>
        </w:rPr>
        <w:t xml:space="preserve"> from the date of rate contract order</w:t>
      </w:r>
      <w:r w:rsidR="00831A35" w:rsidRPr="00831A35">
        <w:rPr>
          <w:rFonts w:ascii="Times New Roman" w:hAnsi="Times New Roman" w:cs="Times New Roman"/>
          <w:sz w:val="24"/>
          <w:szCs w:val="24"/>
        </w:rPr>
        <w:t xml:space="preserve"> for the year 201</w:t>
      </w:r>
      <w:r w:rsidR="00684127">
        <w:rPr>
          <w:rFonts w:ascii="Times New Roman" w:hAnsi="Times New Roman" w:cs="Times New Roman"/>
          <w:sz w:val="24"/>
          <w:szCs w:val="24"/>
        </w:rPr>
        <w:t>6</w:t>
      </w:r>
      <w:r w:rsidR="00831A35" w:rsidRPr="00831A35">
        <w:rPr>
          <w:rFonts w:ascii="Times New Roman" w:hAnsi="Times New Roman" w:cs="Times New Roman"/>
          <w:sz w:val="24"/>
          <w:szCs w:val="24"/>
        </w:rPr>
        <w:t>-1</w:t>
      </w:r>
      <w:r w:rsidR="00684127">
        <w:rPr>
          <w:rFonts w:ascii="Times New Roman" w:hAnsi="Times New Roman" w:cs="Times New Roman"/>
          <w:sz w:val="24"/>
          <w:szCs w:val="24"/>
        </w:rPr>
        <w:t>7</w:t>
      </w:r>
      <w:r w:rsidRPr="00831A35">
        <w:rPr>
          <w:rFonts w:ascii="Times New Roman" w:hAnsi="Times New Roman" w:cs="Times New Roman"/>
          <w:sz w:val="24"/>
          <w:szCs w:val="24"/>
        </w:rPr>
        <w:t xml:space="preserve">. </w:t>
      </w:r>
      <w:r w:rsidR="00861B9A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I/We further agree that if the date up to</w:t>
      </w:r>
      <w:r w:rsidR="00831A35" w:rsidRPr="00831A35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 xml:space="preserve">which the offer would remain open </w:t>
      </w:r>
      <w:proofErr w:type="gramStart"/>
      <w:r w:rsidRPr="00831A3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831A35">
        <w:rPr>
          <w:rFonts w:ascii="Times New Roman" w:hAnsi="Times New Roman" w:cs="Times New Roman"/>
          <w:sz w:val="24"/>
          <w:szCs w:val="24"/>
        </w:rPr>
        <w:t xml:space="preserve"> declared as holiday for office, then offer will</w:t>
      </w:r>
      <w:r w:rsidR="00831A35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remain open for acceptance till next working day.</w:t>
      </w:r>
    </w:p>
    <w:p w14:paraId="02D2E061" w14:textId="77777777" w:rsidR="009F1DCD" w:rsidRPr="00831A35" w:rsidRDefault="009F1DCD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69C90" w14:textId="77777777" w:rsidR="009F1DCD" w:rsidRPr="00831A35" w:rsidRDefault="009F1DCD" w:rsidP="00831A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>I/We shall be bound by communication of acceptance of the offer, dispatched</w:t>
      </w:r>
      <w:r w:rsidR="00831A35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within prescribed time.</w:t>
      </w:r>
    </w:p>
    <w:p w14:paraId="05E12A6B" w14:textId="77777777" w:rsidR="009F1DCD" w:rsidRPr="00831A35" w:rsidRDefault="009F1DCD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4F6DB" w14:textId="77777777" w:rsidR="009F1DCD" w:rsidRPr="00831A35" w:rsidRDefault="009F1DCD" w:rsidP="00831A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>I/We accept that the right to accept or reject whole or part of the tender without</w:t>
      </w:r>
      <w:r w:rsidR="00831A35" w:rsidRPr="00831A35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assigning any reason is reserved with the Centre</w:t>
      </w:r>
      <w:r w:rsidR="00D457A9" w:rsidRPr="00831A35">
        <w:rPr>
          <w:rFonts w:ascii="Times New Roman" w:hAnsi="Times New Roman" w:cs="Times New Roman"/>
          <w:sz w:val="24"/>
          <w:szCs w:val="24"/>
        </w:rPr>
        <w:t>. The decision of the Centre</w:t>
      </w:r>
      <w:r w:rsidRPr="00831A35">
        <w:rPr>
          <w:rFonts w:ascii="Times New Roman" w:hAnsi="Times New Roman" w:cs="Times New Roman"/>
          <w:sz w:val="24"/>
          <w:szCs w:val="24"/>
        </w:rPr>
        <w:t xml:space="preserve"> will</w:t>
      </w:r>
      <w:r w:rsidR="00831A35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be final and shall be binding on me/us.</w:t>
      </w:r>
    </w:p>
    <w:p w14:paraId="671EFAEF" w14:textId="77777777" w:rsidR="009F1DCD" w:rsidRPr="00831A35" w:rsidRDefault="009F1DCD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D98B0" w14:textId="77777777" w:rsidR="00D544C2" w:rsidRPr="00831A35" w:rsidRDefault="009F1DCD" w:rsidP="00861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35">
        <w:rPr>
          <w:rFonts w:ascii="Times New Roman" w:hAnsi="Times New Roman" w:cs="Times New Roman"/>
          <w:sz w:val="24"/>
          <w:szCs w:val="24"/>
        </w:rPr>
        <w:t xml:space="preserve">I/We agree to undertake to supply the chemicals, </w:t>
      </w:r>
      <w:r w:rsidR="005621A3">
        <w:rPr>
          <w:rFonts w:ascii="Times New Roman" w:hAnsi="Times New Roman" w:cs="Times New Roman"/>
          <w:sz w:val="24"/>
          <w:szCs w:val="24"/>
        </w:rPr>
        <w:t xml:space="preserve">solvents, glassware and </w:t>
      </w:r>
      <w:proofErr w:type="spellStart"/>
      <w:r w:rsidR="00D457A9" w:rsidRPr="00831A35">
        <w:rPr>
          <w:rFonts w:ascii="Times New Roman" w:hAnsi="Times New Roman" w:cs="Times New Roman"/>
          <w:sz w:val="24"/>
          <w:szCs w:val="24"/>
        </w:rPr>
        <w:t>labware</w:t>
      </w:r>
      <w:proofErr w:type="spellEnd"/>
      <w:r w:rsidRPr="00831A35">
        <w:rPr>
          <w:rFonts w:ascii="Times New Roman" w:hAnsi="Times New Roman" w:cs="Times New Roman"/>
          <w:sz w:val="24"/>
          <w:szCs w:val="24"/>
        </w:rPr>
        <w:t xml:space="preserve"> at </w:t>
      </w:r>
      <w:r w:rsidR="00861B9A">
        <w:rPr>
          <w:rFonts w:ascii="Times New Roman" w:hAnsi="Times New Roman" w:cs="Times New Roman"/>
          <w:sz w:val="24"/>
          <w:szCs w:val="24"/>
        </w:rPr>
        <w:t xml:space="preserve">the </w:t>
      </w:r>
      <w:r w:rsidRPr="00831A35">
        <w:rPr>
          <w:rFonts w:ascii="Times New Roman" w:hAnsi="Times New Roman" w:cs="Times New Roman"/>
          <w:sz w:val="24"/>
          <w:szCs w:val="24"/>
        </w:rPr>
        <w:t>location of office mentioned in final supply order and as per the</w:t>
      </w:r>
      <w:r w:rsidR="00D544C2" w:rsidRPr="00831A35">
        <w:rPr>
          <w:rFonts w:ascii="Times New Roman" w:hAnsi="Times New Roman" w:cs="Times New Roman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sz w:val="24"/>
          <w:szCs w:val="24"/>
        </w:rPr>
        <w:t>specification of the fi</w:t>
      </w:r>
      <w:r w:rsidR="00D457A9" w:rsidRPr="00831A35">
        <w:rPr>
          <w:rFonts w:ascii="Times New Roman" w:hAnsi="Times New Roman" w:cs="Times New Roman"/>
          <w:sz w:val="24"/>
          <w:szCs w:val="24"/>
        </w:rPr>
        <w:t>nal order</w:t>
      </w:r>
      <w:r w:rsidR="007D69CB">
        <w:rPr>
          <w:rFonts w:ascii="Times New Roman" w:hAnsi="Times New Roman" w:cs="Times New Roman"/>
          <w:sz w:val="24"/>
          <w:szCs w:val="24"/>
        </w:rPr>
        <w:t>,</w:t>
      </w:r>
      <w:r w:rsidR="00D457A9" w:rsidRPr="00831A35">
        <w:rPr>
          <w:rFonts w:ascii="Times New Roman" w:hAnsi="Times New Roman" w:cs="Times New Roman"/>
          <w:sz w:val="24"/>
          <w:szCs w:val="24"/>
        </w:rPr>
        <w:t xml:space="preserve"> within </w:t>
      </w:r>
      <w:r w:rsidR="007D69CB">
        <w:rPr>
          <w:rFonts w:ascii="Times New Roman" w:hAnsi="Times New Roman" w:cs="Times New Roman"/>
          <w:sz w:val="24"/>
          <w:szCs w:val="24"/>
        </w:rPr>
        <w:t>14 days</w:t>
      </w:r>
      <w:r w:rsidR="00D457A9" w:rsidRPr="00831A35">
        <w:rPr>
          <w:rFonts w:ascii="Times New Roman" w:hAnsi="Times New Roman" w:cs="Times New Roman"/>
          <w:sz w:val="24"/>
          <w:szCs w:val="24"/>
        </w:rPr>
        <w:t xml:space="preserve"> for indigenous items and within four weeks for </w:t>
      </w:r>
      <w:r w:rsidR="00D544C2" w:rsidRPr="00831A35">
        <w:rPr>
          <w:rFonts w:ascii="Times New Roman" w:hAnsi="Times New Roman" w:cs="Times New Roman"/>
          <w:sz w:val="24"/>
          <w:szCs w:val="24"/>
        </w:rPr>
        <w:t>imported items from the date of the order.</w:t>
      </w:r>
    </w:p>
    <w:p w14:paraId="15276711" w14:textId="77777777" w:rsidR="00D544C2" w:rsidRPr="00831A35" w:rsidRDefault="00D544C2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9A376" w14:textId="77777777" w:rsidR="00D544C2" w:rsidRPr="005621A3" w:rsidRDefault="00D544C2" w:rsidP="00731D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1A3">
        <w:rPr>
          <w:rFonts w:ascii="Times New Roman" w:hAnsi="Times New Roman" w:cs="Times New Roman"/>
          <w:color w:val="000000"/>
          <w:sz w:val="24"/>
          <w:szCs w:val="24"/>
        </w:rPr>
        <w:t>As per the terms and conditions Part-I of Appendix-I, I/We are submitting my/our offer</w:t>
      </w:r>
      <w:r w:rsidR="005621A3" w:rsidRPr="005621A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21A3">
        <w:rPr>
          <w:rFonts w:ascii="Times New Roman" w:hAnsi="Times New Roman" w:cs="Times New Roman"/>
          <w:color w:val="000000"/>
          <w:sz w:val="24"/>
          <w:szCs w:val="24"/>
        </w:rPr>
        <w:t xml:space="preserve">n two sealed envelopes enclosed in envelop No.3. </w:t>
      </w:r>
      <w:proofErr w:type="gramStart"/>
      <w:r w:rsidRPr="005621A3">
        <w:rPr>
          <w:rFonts w:ascii="Times New Roman" w:hAnsi="Times New Roman" w:cs="Times New Roman"/>
          <w:color w:val="000000"/>
          <w:sz w:val="24"/>
          <w:szCs w:val="24"/>
        </w:rPr>
        <w:t>Envelop</w:t>
      </w:r>
      <w:proofErr w:type="gramEnd"/>
      <w:r w:rsidRPr="005621A3">
        <w:rPr>
          <w:rFonts w:ascii="Times New Roman" w:hAnsi="Times New Roman" w:cs="Times New Roman"/>
          <w:color w:val="000000"/>
          <w:sz w:val="24"/>
          <w:szCs w:val="24"/>
        </w:rPr>
        <w:t xml:space="preserve"> No.1 contains documents</w:t>
      </w:r>
      <w:r w:rsidR="005621A3" w:rsidRPr="00562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1A3">
        <w:rPr>
          <w:rFonts w:ascii="Times New Roman" w:hAnsi="Times New Roman" w:cs="Times New Roman"/>
          <w:color w:val="000000"/>
          <w:sz w:val="24"/>
          <w:szCs w:val="24"/>
        </w:rPr>
        <w:t xml:space="preserve">as per the condition </w:t>
      </w:r>
      <w:proofErr w:type="spellStart"/>
      <w:r w:rsidRPr="005621A3">
        <w:rPr>
          <w:rFonts w:ascii="Times New Roman" w:hAnsi="Times New Roman" w:cs="Times New Roman"/>
          <w:color w:val="000000"/>
          <w:sz w:val="24"/>
          <w:szCs w:val="24"/>
        </w:rPr>
        <w:t>Sr.No</w:t>
      </w:r>
      <w:proofErr w:type="spellEnd"/>
      <w:r w:rsidRPr="005621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3775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621A3">
        <w:rPr>
          <w:rFonts w:ascii="Times New Roman" w:hAnsi="Times New Roman" w:cs="Times New Roman"/>
          <w:color w:val="000000"/>
          <w:sz w:val="24"/>
          <w:szCs w:val="24"/>
        </w:rPr>
        <w:t xml:space="preserve"> of Part-I of Appendix-I. </w:t>
      </w:r>
      <w:proofErr w:type="gramStart"/>
      <w:r w:rsidRPr="005621A3">
        <w:rPr>
          <w:rFonts w:ascii="Times New Roman" w:hAnsi="Times New Roman" w:cs="Times New Roman"/>
          <w:color w:val="000000"/>
          <w:sz w:val="24"/>
          <w:szCs w:val="24"/>
        </w:rPr>
        <w:t>Envelop</w:t>
      </w:r>
      <w:proofErr w:type="gramEnd"/>
      <w:r w:rsidRPr="005621A3">
        <w:rPr>
          <w:rFonts w:ascii="Times New Roman" w:hAnsi="Times New Roman" w:cs="Times New Roman"/>
          <w:color w:val="000000"/>
          <w:sz w:val="24"/>
          <w:szCs w:val="24"/>
        </w:rPr>
        <w:t xml:space="preserve"> No.2, includes rates</w:t>
      </w:r>
      <w:r w:rsidR="00562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1A3">
        <w:rPr>
          <w:rFonts w:ascii="Times New Roman" w:hAnsi="Times New Roman" w:cs="Times New Roman"/>
          <w:color w:val="000000"/>
          <w:sz w:val="24"/>
          <w:szCs w:val="24"/>
        </w:rPr>
        <w:t>quoted by me/us in Appendix-II.</w:t>
      </w:r>
    </w:p>
    <w:p w14:paraId="3DF0A6C1" w14:textId="77777777" w:rsidR="00B515A9" w:rsidRPr="00831A35" w:rsidRDefault="00B515A9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A1F7E" w14:textId="77777777" w:rsidR="00D544C2" w:rsidRPr="008625F8" w:rsidRDefault="00D544C2" w:rsidP="00D262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5F8">
        <w:rPr>
          <w:rFonts w:ascii="Times New Roman" w:hAnsi="Times New Roman" w:cs="Times New Roman"/>
          <w:color w:val="000000"/>
          <w:sz w:val="24"/>
          <w:szCs w:val="24"/>
        </w:rPr>
        <w:t>I/We also agreed that Centre has full rights to open/consider the second envelop if</w:t>
      </w:r>
      <w:r w:rsidR="008625F8"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5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26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Centre</w:t>
      </w:r>
      <w:r w:rsidR="00D26213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 satisfied with information contents in </w:t>
      </w:r>
      <w:r w:rsidR="00D26213"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Envelop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No.1. The decision</w:t>
      </w:r>
      <w:r w:rsidR="0086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of the Centre </w:t>
      </w:r>
      <w:r w:rsidR="00D26213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 this </w:t>
      </w:r>
      <w:r w:rsidR="00D26213">
        <w:rPr>
          <w:rFonts w:ascii="Times New Roman" w:hAnsi="Times New Roman" w:cs="Times New Roman"/>
          <w:color w:val="000000"/>
          <w:sz w:val="24"/>
          <w:szCs w:val="24"/>
        </w:rPr>
        <w:t xml:space="preserve">regard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will be final and will be binding on me/us.</w:t>
      </w:r>
    </w:p>
    <w:p w14:paraId="54D6F565" w14:textId="77777777" w:rsidR="00D544C2" w:rsidRPr="00831A35" w:rsidRDefault="00D544C2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10E9D" w14:textId="77777777" w:rsidR="00D475B9" w:rsidRDefault="00D544C2" w:rsidP="00C8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5F8">
        <w:rPr>
          <w:rFonts w:ascii="Times New Roman" w:hAnsi="Times New Roman" w:cs="Times New Roman"/>
          <w:color w:val="000000"/>
          <w:sz w:val="24"/>
          <w:szCs w:val="24"/>
        </w:rPr>
        <w:t>I/We hereby declare that the entries made in this tender form, i.e. in Part II of</w:t>
      </w:r>
      <w:r w:rsidR="008625F8"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Appendix-I and Appendix-II are binding on me/us. I/We</w:t>
      </w:r>
      <w:r w:rsidR="00394C1D">
        <w:rPr>
          <w:rFonts w:ascii="Times New Roman" w:hAnsi="Times New Roman" w:cs="Times New Roman"/>
          <w:color w:val="000000"/>
          <w:sz w:val="24"/>
          <w:szCs w:val="24"/>
        </w:rPr>
        <w:t>, or any of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C1D" w:rsidRPr="008625F8">
        <w:rPr>
          <w:rFonts w:ascii="Times New Roman" w:hAnsi="Times New Roman" w:cs="Times New Roman"/>
          <w:color w:val="000000"/>
          <w:sz w:val="24"/>
          <w:szCs w:val="24"/>
        </w:rPr>
        <w:t>my/our authorized representative</w:t>
      </w:r>
      <w:r w:rsidR="00394C1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94C1D"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and of any other</w:t>
      </w:r>
      <w:r w:rsidR="008625F8"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person who in future may be appointed by me/us in his place to carry on the business</w:t>
      </w:r>
      <w:r w:rsidR="008625F8"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lastRenderedPageBreak/>
        <w:t>this concern/agency/firm</w:t>
      </w:r>
      <w:r w:rsidR="00C859DF" w:rsidRPr="00C8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9DF" w:rsidRPr="008625F8">
        <w:rPr>
          <w:rFonts w:ascii="Times New Roman" w:hAnsi="Times New Roman" w:cs="Times New Roman"/>
          <w:color w:val="000000"/>
          <w:sz w:val="24"/>
          <w:szCs w:val="24"/>
        </w:rPr>
        <w:t>shall be bound by the</w:t>
      </w:r>
      <w:r w:rsidR="00C859DF">
        <w:rPr>
          <w:rFonts w:ascii="Times New Roman" w:hAnsi="Times New Roman" w:cs="Times New Roman"/>
          <w:color w:val="000000"/>
          <w:sz w:val="24"/>
          <w:szCs w:val="24"/>
        </w:rPr>
        <w:t xml:space="preserve"> offer made in Appendix II, for the entire period of the Rate Contract</w:t>
      </w:r>
      <w:r w:rsidRPr="008625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EA7E98" w14:textId="77777777" w:rsidR="007D69CB" w:rsidRDefault="007D69CB" w:rsidP="007D69C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753BB" w14:textId="77777777" w:rsidR="007D69CB" w:rsidRDefault="007D69CB" w:rsidP="00C8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I/We </w:t>
      </w:r>
      <w:r w:rsidR="00C859DF">
        <w:rPr>
          <w:rFonts w:ascii="Times New Roman" w:hAnsi="Times New Roman" w:cs="Times New Roman"/>
          <w:color w:val="000000"/>
          <w:sz w:val="24"/>
          <w:szCs w:val="24"/>
        </w:rPr>
        <w:t>solemnly affirm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my/our firm has </w:t>
      </w:r>
      <w:r w:rsidR="002E4812"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been </w:t>
      </w:r>
      <w:r w:rsidR="00D9681D">
        <w:rPr>
          <w:rFonts w:ascii="Times New Roman" w:hAnsi="Times New Roman" w:cs="Times New Roman"/>
          <w:color w:val="000000"/>
          <w:sz w:val="24"/>
          <w:szCs w:val="24"/>
        </w:rPr>
        <w:t xml:space="preserve">blacklisted 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debarred from participating in </w:t>
      </w:r>
      <w:r w:rsidR="00D9681D">
        <w:rPr>
          <w:rFonts w:ascii="Times New Roman" w:hAnsi="Times New Roman" w:cs="Times New Roman"/>
          <w:color w:val="000000"/>
          <w:sz w:val="24"/>
          <w:szCs w:val="24"/>
        </w:rPr>
        <w:t xml:space="preserve">future </w:t>
      </w:r>
      <w:r>
        <w:rPr>
          <w:rFonts w:ascii="Times New Roman" w:hAnsi="Times New Roman" w:cs="Times New Roman"/>
          <w:color w:val="000000"/>
          <w:sz w:val="24"/>
          <w:szCs w:val="24"/>
        </w:rPr>
        <w:t>tender</w:t>
      </w:r>
      <w:r w:rsidR="00D9681D">
        <w:rPr>
          <w:rFonts w:ascii="Times New Roman" w:hAnsi="Times New Roman" w:cs="Times New Roman"/>
          <w:color w:val="000000"/>
          <w:sz w:val="24"/>
          <w:szCs w:val="24"/>
        </w:rPr>
        <w:t>s by any State/Central Government</w:t>
      </w:r>
      <w:r w:rsidR="002E4812"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="00D9681D">
        <w:rPr>
          <w:rFonts w:ascii="Times New Roman" w:hAnsi="Times New Roman" w:cs="Times New Roman"/>
          <w:color w:val="000000"/>
          <w:sz w:val="24"/>
          <w:szCs w:val="24"/>
        </w:rPr>
        <w:t xml:space="preserve">ur products have neither been blacklisted </w:t>
      </w:r>
      <w:r w:rsidR="00C859D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9681D">
        <w:rPr>
          <w:rFonts w:ascii="Times New Roman" w:hAnsi="Times New Roman" w:cs="Times New Roman"/>
          <w:color w:val="000000"/>
          <w:sz w:val="24"/>
          <w:szCs w:val="24"/>
        </w:rPr>
        <w:t>or banned by any authority concerned.</w:t>
      </w:r>
    </w:p>
    <w:p w14:paraId="0F23DD7E" w14:textId="77777777" w:rsidR="00D9681D" w:rsidRDefault="00D9681D" w:rsidP="00D9681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4D2DC" w14:textId="77777777" w:rsidR="00D9681D" w:rsidRPr="00831A35" w:rsidRDefault="00D9681D" w:rsidP="00664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I/</w:t>
      </w:r>
      <w:r w:rsidR="00664D36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affirm that the discount offered on catalog prices are not lower/prices quoted for solvents are not higher than the least prices</w:t>
      </w:r>
      <w:r w:rsidR="00664D3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charged </w:t>
      </w:r>
      <w:r w:rsidR="00664D36">
        <w:rPr>
          <w:rFonts w:ascii="Times New Roman" w:hAnsi="Times New Roman" w:cs="Times New Roman"/>
          <w:color w:val="000000"/>
          <w:sz w:val="24"/>
          <w:szCs w:val="24"/>
        </w:rPr>
        <w:t>to other identical Government institutions/organizations.</w:t>
      </w:r>
    </w:p>
    <w:p w14:paraId="644A2294" w14:textId="77777777" w:rsidR="00D544C2" w:rsidRPr="00831A35" w:rsidRDefault="00D544C2" w:rsidP="0083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D6DE5" w14:textId="77777777" w:rsidR="00D544C2" w:rsidRDefault="00D544C2" w:rsidP="00731D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5B9">
        <w:rPr>
          <w:rFonts w:ascii="Times New Roman" w:hAnsi="Times New Roman" w:cs="Times New Roman"/>
          <w:color w:val="000000"/>
          <w:sz w:val="24"/>
          <w:szCs w:val="24"/>
        </w:rPr>
        <w:t>The following documents duly filled in and signed are enclosed along with the</w:t>
      </w:r>
      <w:r w:rsidR="00D475B9" w:rsidRPr="00D4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5B9">
        <w:rPr>
          <w:rFonts w:ascii="Times New Roman" w:hAnsi="Times New Roman" w:cs="Times New Roman"/>
          <w:color w:val="000000"/>
          <w:sz w:val="24"/>
          <w:szCs w:val="24"/>
        </w:rPr>
        <w:t xml:space="preserve">tender. </w:t>
      </w:r>
    </w:p>
    <w:p w14:paraId="030DB3C6" w14:textId="77777777" w:rsidR="00D475B9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674A4" w14:textId="77777777" w:rsidR="00D475B9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75B9">
        <w:rPr>
          <w:rFonts w:ascii="Times New Roman" w:hAnsi="Times New Roman" w:cs="Times New Roman"/>
          <w:color w:val="000000"/>
          <w:sz w:val="24"/>
          <w:szCs w:val="24"/>
          <w:u w:val="single"/>
        </w:rPr>
        <w:t>List of Documents (Checklist)</w:t>
      </w:r>
    </w:p>
    <w:p w14:paraId="55A59CE2" w14:textId="77777777" w:rsidR="00D475B9" w:rsidRPr="00D475B9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Cs w:val="24"/>
          <w:u w:val="single"/>
        </w:rPr>
      </w:pPr>
      <w:proofErr w:type="gramStart"/>
      <w:r w:rsidRPr="00D475B9">
        <w:rPr>
          <w:rFonts w:ascii="Times New Roman" w:hAnsi="Times New Roman" w:cs="Times New Roman"/>
          <w:b/>
          <w:i/>
          <w:color w:val="000000"/>
          <w:szCs w:val="24"/>
          <w:u w:val="single"/>
        </w:rPr>
        <w:t>ENVELOP</w:t>
      </w:r>
      <w:r w:rsidR="00EF2BDE">
        <w:rPr>
          <w:rFonts w:ascii="Times New Roman" w:hAnsi="Times New Roman" w:cs="Times New Roman"/>
          <w:b/>
          <w:i/>
          <w:color w:val="000000"/>
          <w:szCs w:val="24"/>
          <w:u w:val="single"/>
        </w:rPr>
        <w:t>E</w:t>
      </w:r>
      <w:r w:rsidRPr="00D475B9">
        <w:rPr>
          <w:rFonts w:ascii="Times New Roman" w:hAnsi="Times New Roman" w:cs="Times New Roman"/>
          <w:b/>
          <w:i/>
          <w:color w:val="000000"/>
          <w:szCs w:val="24"/>
          <w:u w:val="single"/>
        </w:rPr>
        <w:t xml:space="preserve">  1</w:t>
      </w:r>
      <w:proofErr w:type="gramEnd"/>
    </w:p>
    <w:p w14:paraId="4D806AC2" w14:textId="77777777" w:rsidR="00D475B9" w:rsidRPr="00831A35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Tender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Form</w:t>
      </w:r>
    </w:p>
    <w:p w14:paraId="528C7A74" w14:textId="77777777" w:rsidR="00D475B9" w:rsidRPr="00831A35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3775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Sale</w:t>
      </w:r>
      <w:r w:rsidR="00B84317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Tax Registration certificate /Sale tax return certificate</w:t>
      </w:r>
    </w:p>
    <w:p w14:paraId="72429625" w14:textId="77777777" w:rsidR="00D475B9" w:rsidRPr="00831A35" w:rsidRDefault="00B3775C" w:rsidP="0073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gramEnd"/>
      <w:r w:rsidR="00D475B9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5B9">
        <w:rPr>
          <w:rFonts w:ascii="Times New Roman" w:hAnsi="Times New Roman" w:cs="Times New Roman"/>
          <w:color w:val="000000"/>
          <w:sz w:val="24"/>
          <w:szCs w:val="24"/>
        </w:rPr>
        <w:t xml:space="preserve">  Printed</w:t>
      </w:r>
      <w:r w:rsidR="00D475B9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Price list / catalogs of the appliances offered</w:t>
      </w:r>
      <w:r w:rsidR="00EF2BDE">
        <w:rPr>
          <w:rFonts w:ascii="Times New Roman" w:hAnsi="Times New Roman" w:cs="Times New Roman"/>
          <w:color w:val="000000"/>
          <w:sz w:val="24"/>
          <w:szCs w:val="24"/>
        </w:rPr>
        <w:t xml:space="preserve"> ( or letter as per </w:t>
      </w:r>
      <w:proofErr w:type="spellStart"/>
      <w:r w:rsidR="00EF2BDE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 w:rsidR="00EF2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F2BDE">
        <w:rPr>
          <w:rFonts w:ascii="Times New Roman" w:hAnsi="Times New Roman" w:cs="Times New Roman"/>
          <w:color w:val="000000"/>
          <w:sz w:val="24"/>
          <w:szCs w:val="24"/>
        </w:rPr>
        <w:t xml:space="preserve">/part -I / </w:t>
      </w:r>
      <w:proofErr w:type="spellStart"/>
      <w:r w:rsidR="00EF2BDE">
        <w:rPr>
          <w:rFonts w:ascii="Times New Roman" w:hAnsi="Times New Roman" w:cs="Times New Roman"/>
          <w:color w:val="000000"/>
          <w:sz w:val="24"/>
          <w:szCs w:val="24"/>
        </w:rPr>
        <w:t>Appdx</w:t>
      </w:r>
      <w:proofErr w:type="spellEnd"/>
      <w:r w:rsidR="00EF2BDE">
        <w:rPr>
          <w:rFonts w:ascii="Times New Roman" w:hAnsi="Times New Roman" w:cs="Times New Roman"/>
          <w:color w:val="000000"/>
          <w:sz w:val="24"/>
          <w:szCs w:val="24"/>
        </w:rPr>
        <w:t xml:space="preserve"> I)</w:t>
      </w:r>
    </w:p>
    <w:p w14:paraId="7F86F9C1" w14:textId="77777777" w:rsidR="00731DF4" w:rsidRDefault="00B3775C" w:rsidP="00731DF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475B9" w:rsidRPr="00831A35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Start"/>
      <w:r w:rsidR="00D475B9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4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DF4">
        <w:rPr>
          <w:rFonts w:ascii="Times New Roman" w:hAnsi="Times New Roman" w:cs="Times New Roman"/>
          <w:color w:val="000000"/>
          <w:sz w:val="24"/>
          <w:szCs w:val="24"/>
        </w:rPr>
        <w:t>Letter</w:t>
      </w:r>
      <w:proofErr w:type="gramEnd"/>
      <w:r w:rsidR="00731DF4">
        <w:rPr>
          <w:rFonts w:ascii="Times New Roman" w:hAnsi="Times New Roman" w:cs="Times New Roman"/>
          <w:color w:val="000000"/>
          <w:sz w:val="24"/>
          <w:szCs w:val="24"/>
        </w:rPr>
        <w:t xml:space="preserve"> indicating applicable Catalog prices and period up to which exten</w:t>
      </w:r>
      <w:r>
        <w:rPr>
          <w:rFonts w:ascii="Times New Roman" w:hAnsi="Times New Roman" w:cs="Times New Roman"/>
          <w:color w:val="000000"/>
          <w:sz w:val="24"/>
          <w:szCs w:val="24"/>
        </w:rPr>
        <w:t>ded in case the catalog for 2016</w:t>
      </w:r>
      <w:r w:rsidR="00731DF4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31DF4">
        <w:rPr>
          <w:rFonts w:ascii="Times New Roman" w:hAnsi="Times New Roman" w:cs="Times New Roman"/>
          <w:color w:val="000000"/>
          <w:sz w:val="24"/>
          <w:szCs w:val="24"/>
        </w:rPr>
        <w:t xml:space="preserve"> is not published yet.</w:t>
      </w:r>
    </w:p>
    <w:p w14:paraId="78286C1A" w14:textId="77777777" w:rsidR="00D475B9" w:rsidRPr="00831A35" w:rsidRDefault="00731DF4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v) </w:t>
      </w:r>
      <w:r w:rsidR="00B8431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475B9" w:rsidRPr="00831A35">
        <w:rPr>
          <w:rFonts w:ascii="Times New Roman" w:hAnsi="Times New Roman" w:cs="Times New Roman"/>
          <w:color w:val="000000"/>
          <w:sz w:val="24"/>
          <w:szCs w:val="24"/>
        </w:rPr>
        <w:t>Certificate</w:t>
      </w:r>
      <w:proofErr w:type="gramEnd"/>
      <w:r w:rsidR="00D475B9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of Sole Manufacturers/authorized supplier/ dealer</w:t>
      </w:r>
    </w:p>
    <w:p w14:paraId="41C81F8D" w14:textId="77777777" w:rsidR="00511CA8" w:rsidRPr="00511CA8" w:rsidRDefault="00511CA8" w:rsidP="0073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1CA8">
        <w:rPr>
          <w:rFonts w:ascii="Times New Roman" w:hAnsi="Times New Roman" w:cs="Times New Roman"/>
          <w:iCs/>
          <w:color w:val="000000"/>
          <w:sz w:val="24"/>
          <w:szCs w:val="24"/>
        </w:rPr>
        <w:t>vi</w:t>
      </w:r>
      <w:proofErr w:type="gramStart"/>
      <w:r w:rsidRPr="00511CA8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B843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Clients</w:t>
      </w:r>
      <w:proofErr w:type="gramEnd"/>
      <w:r w:rsidRPr="00511CA8">
        <w:rPr>
          <w:rFonts w:ascii="Times New Roman" w:hAnsi="Times New Roman" w:cs="Times New Roman"/>
          <w:iCs/>
          <w:color w:val="000000"/>
          <w:sz w:val="24"/>
          <w:szCs w:val="24"/>
        </w:rPr>
        <w:t>/ Users list of item(s) of Company/Dealer and total experience in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iCs/>
          <w:color w:val="000000"/>
          <w:sz w:val="24"/>
          <w:szCs w:val="24"/>
        </w:rPr>
        <w:t>this field.</w:t>
      </w:r>
    </w:p>
    <w:p w14:paraId="356F32AC" w14:textId="77777777" w:rsidR="00D475B9" w:rsidRPr="00831A35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11CA8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8431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Part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II of Appendix –I</w:t>
      </w:r>
    </w:p>
    <w:p w14:paraId="05F7D125" w14:textId="77777777" w:rsidR="00D475B9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F380F" w14:textId="77777777" w:rsidR="00511CA8" w:rsidRPr="00511CA8" w:rsidRDefault="00511CA8" w:rsidP="0051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D475B9">
        <w:rPr>
          <w:rFonts w:ascii="Times New Roman" w:hAnsi="Times New Roman" w:cs="Times New Roman"/>
          <w:b/>
          <w:i/>
          <w:color w:val="000000"/>
          <w:szCs w:val="24"/>
          <w:u w:val="single"/>
        </w:rPr>
        <w:t>ENVELOP</w:t>
      </w:r>
      <w:r w:rsidR="00C74241">
        <w:rPr>
          <w:rFonts w:ascii="Times New Roman" w:hAnsi="Times New Roman" w:cs="Times New Roman"/>
          <w:b/>
          <w:i/>
          <w:color w:val="000000"/>
          <w:szCs w:val="24"/>
          <w:u w:val="single"/>
        </w:rPr>
        <w:t>E</w:t>
      </w:r>
      <w:r w:rsidRPr="00D475B9">
        <w:rPr>
          <w:rFonts w:ascii="Times New Roman" w:hAnsi="Times New Roman" w:cs="Times New Roman"/>
          <w:b/>
          <w:i/>
          <w:color w:val="000000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000000"/>
          <w:szCs w:val="24"/>
          <w:u w:val="single"/>
        </w:rPr>
        <w:t xml:space="preserve">2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731DF4">
        <w:rPr>
          <w:rFonts w:ascii="Times New Roman" w:hAnsi="Times New Roman" w:cs="Times New Roman"/>
          <w:color w:val="000000"/>
          <w:sz w:val="24"/>
          <w:szCs w:val="24"/>
        </w:rPr>
        <w:t>containing</w:t>
      </w:r>
      <w:proofErr w:type="gramEnd"/>
      <w:r w:rsidRPr="00731DF4">
        <w:rPr>
          <w:rFonts w:ascii="Times New Roman" w:hAnsi="Times New Roman" w:cs="Times New Roman"/>
          <w:color w:val="000000"/>
          <w:sz w:val="24"/>
          <w:szCs w:val="24"/>
        </w:rPr>
        <w:t xml:space="preserve"> price quote.</w:t>
      </w:r>
    </w:p>
    <w:p w14:paraId="3BB65318" w14:textId="77777777" w:rsidR="00D475B9" w:rsidRPr="00D475B9" w:rsidRDefault="00D475B9" w:rsidP="00D475B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9E89AC" w14:textId="77777777" w:rsidR="00D544C2" w:rsidRPr="00831A35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Place :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Yours faithfully,</w:t>
      </w:r>
    </w:p>
    <w:p w14:paraId="4914700A" w14:textId="77777777" w:rsidR="00D544C2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1B0055" w14:textId="77777777" w:rsidR="00D475B9" w:rsidRDefault="00D475B9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Date :</w:t>
      </w:r>
      <w:proofErr w:type="gramEnd"/>
    </w:p>
    <w:p w14:paraId="16E88869" w14:textId="77777777" w:rsidR="00D475B9" w:rsidRPr="00831A35" w:rsidRDefault="00D475B9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5DB37" w14:textId="77777777" w:rsidR="00D544C2" w:rsidRPr="00831A35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D475B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  Signature of the Supplier</w:t>
      </w:r>
    </w:p>
    <w:p w14:paraId="4E77BA3A" w14:textId="77777777" w:rsidR="00D544C2" w:rsidRPr="00831A35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(Tenderer)</w:t>
      </w:r>
    </w:p>
    <w:p w14:paraId="6230169D" w14:textId="77777777" w:rsidR="00D544C2" w:rsidRPr="00831A35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Capacity in which 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signing :</w:t>
      </w:r>
      <w:proofErr w:type="gramEnd"/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69E0732D" w14:textId="77777777" w:rsidR="004A0720" w:rsidRPr="00831A35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Name and Address of the firm/supplier/tenderer:</w:t>
      </w:r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62AF85FF" w14:textId="77777777" w:rsidR="00D544C2" w:rsidRPr="00831A35" w:rsidRDefault="00D544C2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Registration No. 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Supplier/tenderer :</w:t>
      </w:r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02B4831F" w14:textId="77777777" w:rsidR="004A0720" w:rsidRPr="00831A35" w:rsidRDefault="004A0720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6FCEC" w14:textId="77777777" w:rsidR="004A0720" w:rsidRPr="00831A35" w:rsidRDefault="004A0720" w:rsidP="00D5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F1E093" w14:textId="77777777" w:rsidR="00D544C2" w:rsidRPr="00831A35" w:rsidRDefault="004A0720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Signature </w:t>
      </w:r>
      <w:proofErr w:type="gramStart"/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authorized</w:t>
      </w:r>
      <w:proofErr w:type="gramEnd"/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representative</w:t>
      </w:r>
    </w:p>
    <w:p w14:paraId="28413508" w14:textId="77777777" w:rsidR="004A0720" w:rsidRPr="00831A35" w:rsidRDefault="004A0720" w:rsidP="004A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C2E46" w14:textId="77777777" w:rsidR="00D544C2" w:rsidRPr="00831A35" w:rsidRDefault="00D544C2" w:rsidP="00D475B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Signature ________________ Date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14:paraId="4AA82060" w14:textId="77777777" w:rsidR="00D475B9" w:rsidRDefault="00D544C2" w:rsidP="004274D6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Name &amp; Address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D475B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EEEE0C3" w14:textId="77777777" w:rsidR="00D544C2" w:rsidRPr="00D475B9" w:rsidRDefault="00D544C2" w:rsidP="00D4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475B9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APPENDIX-I</w:t>
      </w:r>
    </w:p>
    <w:p w14:paraId="1D31632C" w14:textId="77777777" w:rsidR="004A0720" w:rsidRPr="00831A35" w:rsidRDefault="004A072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B649A8" w14:textId="3D08B67B" w:rsidR="004A0720" w:rsidRPr="00D475B9" w:rsidRDefault="00D544C2" w:rsidP="00D4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Terms and conditions governing “Supply of Laboratory Chemicals</w:t>
      </w:r>
      <w:r w:rsidR="00D475B9"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/</w:t>
      </w:r>
      <w:r w:rsidR="004A0720"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Solvents</w:t>
      </w:r>
      <w:r w:rsidR="00D475B9"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4A0720"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/</w:t>
      </w:r>
      <w:r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357CE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Glassware</w:t>
      </w:r>
      <w:r w:rsidR="00D475B9"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/</w:t>
      </w:r>
      <w:r w:rsidR="00D475B9"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357CE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Labware</w:t>
      </w:r>
      <w:r w:rsidR="004A0720" w:rsidRPr="00D475B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’’</w:t>
      </w:r>
    </w:p>
    <w:p w14:paraId="0E346E21" w14:textId="77777777" w:rsidR="00D475B9" w:rsidRDefault="00D475B9" w:rsidP="00D4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718F08" w14:textId="77777777" w:rsidR="004A0720" w:rsidRDefault="004A0720" w:rsidP="00D4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7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Part </w:t>
      </w:r>
      <w:r w:rsidR="00D475B9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D47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</w:t>
      </w:r>
    </w:p>
    <w:p w14:paraId="7B88CB5E" w14:textId="77777777" w:rsidR="00D475B9" w:rsidRPr="00D475B9" w:rsidRDefault="00D475B9" w:rsidP="00D4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EECE75" w14:textId="3E0138C0" w:rsidR="00C74241" w:rsidRDefault="00D544C2" w:rsidP="00BB53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Sealed tenders are invited from manufacturers/authorized dealers/</w:t>
      </w:r>
      <w:r w:rsidR="00BB5367">
        <w:rPr>
          <w:rFonts w:ascii="Times New Roman" w:hAnsi="Times New Roman" w:cs="Times New Roman"/>
          <w:color w:val="000000"/>
          <w:sz w:val="24"/>
          <w:szCs w:val="24"/>
        </w:rPr>
        <w:t>authorized suppliers/</w:t>
      </w:r>
      <w:proofErr w:type="spellStart"/>
      <w:r w:rsidR="00BB5367">
        <w:rPr>
          <w:rFonts w:ascii="Times New Roman" w:hAnsi="Times New Roman" w:cs="Times New Roman"/>
          <w:color w:val="000000"/>
          <w:sz w:val="24"/>
          <w:szCs w:val="24"/>
        </w:rPr>
        <w:t>stockists</w:t>
      </w:r>
      <w:proofErr w:type="spellEnd"/>
      <w:r w:rsidR="00BB53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are willing to undertake supply of Chemicals/ </w:t>
      </w:r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Solvents/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proofErr w:type="spell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as per the specifications mentioned in</w:t>
      </w:r>
      <w:r w:rsidR="00D4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Appendix-II</w:t>
      </w:r>
    </w:p>
    <w:p w14:paraId="69733B56" w14:textId="77777777" w:rsidR="00C74241" w:rsidRDefault="00C74241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85479" w14:textId="77777777" w:rsidR="00065F84" w:rsidRDefault="00065F84" w:rsidP="00065F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offers will be accepted from manufacturers </w:t>
      </w:r>
      <w:r>
        <w:rPr>
          <w:rFonts w:ascii="Times New Roman" w:hAnsi="Times New Roman" w:cs="Times New Roman"/>
          <w:color w:val="000000"/>
          <w:sz w:val="24"/>
          <w:szCs w:val="24"/>
        </w:rPr>
        <w:t>and authorized dealers/suppliers/</w:t>
      </w:r>
      <w:r w:rsidR="00B84317">
        <w:rPr>
          <w:rFonts w:ascii="Times New Roman" w:hAnsi="Times New Roman" w:cs="Times New Roman"/>
          <w:color w:val="000000"/>
          <w:sz w:val="24"/>
          <w:szCs w:val="24"/>
        </w:rPr>
        <w:t>stockiest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branded indigenous items specified in A</w:t>
      </w:r>
      <w:r w:rsidR="00576BB1">
        <w:rPr>
          <w:rFonts w:ascii="Times New Roman" w:hAnsi="Times New Roman" w:cs="Times New Roman"/>
          <w:color w:val="000000"/>
          <w:sz w:val="24"/>
          <w:szCs w:val="24"/>
        </w:rPr>
        <w:t>ppendi</w:t>
      </w:r>
      <w:r>
        <w:rPr>
          <w:rFonts w:ascii="Times New Roman" w:hAnsi="Times New Roman" w:cs="Times New Roman"/>
          <w:color w:val="000000"/>
          <w:sz w:val="24"/>
          <w:szCs w:val="24"/>
        </w:rPr>
        <w:t>x II.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case of imported items, the tenders are to be submitted by manufacturers or authorized distributors only.  </w:t>
      </w:r>
    </w:p>
    <w:p w14:paraId="2E8D4D98" w14:textId="77777777" w:rsidR="00065F84" w:rsidRDefault="00065F84" w:rsidP="00065F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69D6D" w14:textId="3691EB0D" w:rsidR="00065F84" w:rsidRDefault="00065F84" w:rsidP="00065F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concerned authorized distributors/dealers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must enclose adequate documents to prove their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authorization claims, i.e. the authority letter from the manufactures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having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the details of principal supplier/manufacturer regarding their full address, contact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person, e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mail address, fax no. 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address of the website</w:t>
      </w:r>
      <w:r>
        <w:rPr>
          <w:rFonts w:ascii="Times New Roman" w:hAnsi="Times New Roman" w:cs="Times New Roman"/>
          <w:color w:val="000000"/>
          <w:sz w:val="24"/>
          <w:szCs w:val="24"/>
        </w:rPr>
        <w:t>.  The authorization of the manufacturer should have validity up to June 201</w:t>
      </w:r>
      <w:r w:rsidR="00B3775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 The Centre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reserves the right to accept or reject tenders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ose agenci</w:t>
      </w:r>
      <w:r w:rsidR="008703D6">
        <w:rPr>
          <w:rFonts w:ascii="Times New Roman" w:hAnsi="Times New Roman" w:cs="Times New Roman"/>
          <w:color w:val="000000"/>
          <w:sz w:val="24"/>
          <w:szCs w:val="24"/>
        </w:rPr>
        <w:t xml:space="preserve">es, </w:t>
      </w:r>
      <w:r>
        <w:rPr>
          <w:rFonts w:ascii="Times New Roman" w:hAnsi="Times New Roman" w:cs="Times New Roman"/>
          <w:color w:val="000000"/>
          <w:sz w:val="24"/>
          <w:szCs w:val="24"/>
        </w:rPr>
        <w:t>which are not accompanied by relevant authorization documents.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The decision of the Centre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this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regard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will be final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and shall be binding on tenderer.</w:t>
      </w:r>
    </w:p>
    <w:p w14:paraId="13325D4E" w14:textId="77777777" w:rsidR="00065F84" w:rsidRPr="00831A35" w:rsidRDefault="00065F84" w:rsidP="00065F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232CF" w14:textId="77777777" w:rsidR="00D544C2" w:rsidRPr="00065F84" w:rsidRDefault="00C74241" w:rsidP="00C102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84">
        <w:rPr>
          <w:rFonts w:ascii="Times New Roman" w:hAnsi="Times New Roman" w:cs="Times New Roman"/>
          <w:sz w:val="24"/>
          <w:szCs w:val="24"/>
        </w:rPr>
        <w:t>The bid may be submitted by hand/</w:t>
      </w:r>
      <w:r w:rsidR="00C859DF" w:rsidRPr="00065F84">
        <w:rPr>
          <w:rFonts w:ascii="Times New Roman" w:hAnsi="Times New Roman" w:cs="Times New Roman"/>
          <w:sz w:val="24"/>
          <w:szCs w:val="24"/>
        </w:rPr>
        <w:t xml:space="preserve">Speed </w:t>
      </w:r>
      <w:r w:rsidRPr="00065F84">
        <w:rPr>
          <w:rFonts w:ascii="Times New Roman" w:hAnsi="Times New Roman" w:cs="Times New Roman"/>
          <w:sz w:val="24"/>
          <w:szCs w:val="24"/>
        </w:rPr>
        <w:t xml:space="preserve">Post </w:t>
      </w:r>
      <w:r w:rsidR="00C859DF" w:rsidRPr="00065F84">
        <w:rPr>
          <w:rFonts w:ascii="Times New Roman" w:hAnsi="Times New Roman" w:cs="Times New Roman"/>
          <w:sz w:val="24"/>
          <w:szCs w:val="24"/>
        </w:rPr>
        <w:t>between</w:t>
      </w:r>
      <w:r w:rsidRPr="00065F84">
        <w:rPr>
          <w:rFonts w:ascii="Times New Roman" w:hAnsi="Times New Roman" w:cs="Times New Roman"/>
          <w:sz w:val="24"/>
          <w:szCs w:val="24"/>
        </w:rPr>
        <w:t xml:space="preserve"> 10.30 </w:t>
      </w:r>
      <w:proofErr w:type="spellStart"/>
      <w:r w:rsidRPr="00065F84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065F84">
        <w:rPr>
          <w:rFonts w:ascii="Times New Roman" w:hAnsi="Times New Roman" w:cs="Times New Roman"/>
          <w:sz w:val="24"/>
          <w:szCs w:val="24"/>
        </w:rPr>
        <w:t xml:space="preserve"> </w:t>
      </w:r>
      <w:r w:rsidR="00C859DF" w:rsidRPr="00065F84">
        <w:rPr>
          <w:rFonts w:ascii="Times New Roman" w:hAnsi="Times New Roman" w:cs="Times New Roman"/>
          <w:sz w:val="24"/>
          <w:szCs w:val="24"/>
        </w:rPr>
        <w:t>and</w:t>
      </w:r>
      <w:r w:rsidRPr="00065F84">
        <w:rPr>
          <w:rFonts w:ascii="Times New Roman" w:hAnsi="Times New Roman" w:cs="Times New Roman"/>
          <w:sz w:val="24"/>
          <w:szCs w:val="24"/>
        </w:rPr>
        <w:t xml:space="preserve"> 17.00</w:t>
      </w:r>
      <w:r w:rsidR="00D544C2" w:rsidRPr="00065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C2" w:rsidRPr="00065F84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D544C2" w:rsidRPr="00065F84">
        <w:rPr>
          <w:rFonts w:ascii="Times New Roman" w:hAnsi="Times New Roman" w:cs="Times New Roman"/>
          <w:sz w:val="24"/>
          <w:szCs w:val="24"/>
        </w:rPr>
        <w:t xml:space="preserve"> on </w:t>
      </w:r>
      <w:r w:rsidR="00C859DF" w:rsidRPr="00065F84">
        <w:rPr>
          <w:rFonts w:ascii="Times New Roman" w:hAnsi="Times New Roman" w:cs="Times New Roman"/>
          <w:sz w:val="24"/>
          <w:szCs w:val="24"/>
        </w:rPr>
        <w:t xml:space="preserve">all </w:t>
      </w:r>
      <w:r w:rsidR="00D544C2" w:rsidRPr="00065F84">
        <w:rPr>
          <w:rFonts w:ascii="Times New Roman" w:hAnsi="Times New Roman" w:cs="Times New Roman"/>
          <w:sz w:val="24"/>
          <w:szCs w:val="24"/>
        </w:rPr>
        <w:t>working days</w:t>
      </w:r>
      <w:r w:rsidR="004A0720" w:rsidRPr="00065F84">
        <w:rPr>
          <w:rFonts w:ascii="Times New Roman" w:hAnsi="Times New Roman" w:cs="Times New Roman"/>
          <w:sz w:val="24"/>
          <w:szCs w:val="24"/>
        </w:rPr>
        <w:t xml:space="preserve"> </w:t>
      </w:r>
      <w:r w:rsidR="00C859DF" w:rsidRPr="00065F84">
        <w:rPr>
          <w:rFonts w:ascii="Times New Roman" w:hAnsi="Times New Roman" w:cs="Times New Roman"/>
          <w:sz w:val="24"/>
          <w:szCs w:val="24"/>
        </w:rPr>
        <w:t>(</w:t>
      </w:r>
      <w:r w:rsidR="004A0720" w:rsidRPr="00065F84">
        <w:rPr>
          <w:rFonts w:ascii="Times New Roman" w:hAnsi="Times New Roman" w:cs="Times New Roman"/>
          <w:sz w:val="24"/>
          <w:szCs w:val="24"/>
        </w:rPr>
        <w:t>Mondays to Friday</w:t>
      </w:r>
      <w:r w:rsidR="00C859DF" w:rsidRPr="00065F84">
        <w:rPr>
          <w:rFonts w:ascii="Times New Roman" w:hAnsi="Times New Roman" w:cs="Times New Roman"/>
          <w:sz w:val="24"/>
          <w:szCs w:val="24"/>
        </w:rPr>
        <w:t>)</w:t>
      </w:r>
      <w:r w:rsidR="00974394" w:rsidRPr="00065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9DF" w:rsidRPr="00065F8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859DF" w:rsidRPr="00065F84">
        <w:rPr>
          <w:rFonts w:ascii="Times New Roman" w:hAnsi="Times New Roman" w:cs="Times New Roman"/>
          <w:sz w:val="24"/>
          <w:szCs w:val="24"/>
        </w:rPr>
        <w:t xml:space="preserve"> last </w:t>
      </w:r>
      <w:r w:rsidR="00D544C2" w:rsidRPr="00065F84">
        <w:rPr>
          <w:rFonts w:ascii="Times New Roman" w:hAnsi="Times New Roman" w:cs="Times New Roman"/>
          <w:sz w:val="24"/>
          <w:szCs w:val="24"/>
        </w:rPr>
        <w:t xml:space="preserve">date </w:t>
      </w:r>
      <w:r w:rsidR="00C859DF" w:rsidRPr="00065F84">
        <w:rPr>
          <w:rFonts w:ascii="Times New Roman" w:hAnsi="Times New Roman" w:cs="Times New Roman"/>
          <w:sz w:val="24"/>
          <w:szCs w:val="24"/>
        </w:rPr>
        <w:t xml:space="preserve">for receiving sealed tenders is </w:t>
      </w:r>
      <w:r w:rsidR="00B3775C" w:rsidRPr="00B3775C">
        <w:rPr>
          <w:rFonts w:ascii="Times New Roman" w:hAnsi="Times New Roman" w:cs="Times New Roman"/>
          <w:b/>
          <w:sz w:val="24"/>
          <w:szCs w:val="24"/>
        </w:rPr>
        <w:t>22</w:t>
      </w:r>
      <w:r w:rsidR="00E8082B">
        <w:rPr>
          <w:rFonts w:ascii="Times New Roman" w:hAnsi="Times New Roman" w:cs="Times New Roman"/>
          <w:b/>
          <w:bCs/>
          <w:sz w:val="24"/>
          <w:szCs w:val="24"/>
        </w:rPr>
        <w:t xml:space="preserve"> March </w:t>
      </w:r>
      <w:r w:rsidR="004A0720" w:rsidRPr="00065F8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3775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859DF" w:rsidRPr="00065F84">
        <w:rPr>
          <w:rFonts w:ascii="Times New Roman" w:hAnsi="Times New Roman" w:cs="Times New Roman"/>
          <w:sz w:val="24"/>
          <w:szCs w:val="24"/>
        </w:rPr>
        <w:t xml:space="preserve"> (</w:t>
      </w:r>
      <w:r w:rsidR="00C859DF" w:rsidRPr="00065F84">
        <w:rPr>
          <w:rFonts w:ascii="Times New Roman" w:hAnsi="Times New Roman" w:cs="Times New Roman"/>
          <w:b/>
          <w:bCs/>
          <w:sz w:val="24"/>
          <w:szCs w:val="24"/>
        </w:rPr>
        <w:t>16.00 hrs</w:t>
      </w:r>
      <w:r w:rsidR="00D544C2" w:rsidRPr="00065F84">
        <w:rPr>
          <w:rFonts w:ascii="Times New Roman" w:hAnsi="Times New Roman" w:cs="Times New Roman"/>
          <w:sz w:val="24"/>
          <w:szCs w:val="24"/>
        </w:rPr>
        <w:t>.</w:t>
      </w:r>
      <w:r w:rsidR="00C859DF" w:rsidRPr="00065F84">
        <w:rPr>
          <w:rFonts w:ascii="Times New Roman" w:hAnsi="Times New Roman" w:cs="Times New Roman"/>
          <w:sz w:val="24"/>
          <w:szCs w:val="24"/>
        </w:rPr>
        <w:t>)</w:t>
      </w:r>
      <w:r w:rsidR="00C1024A" w:rsidRPr="00065F84">
        <w:rPr>
          <w:rFonts w:ascii="Times New Roman" w:hAnsi="Times New Roman" w:cs="Times New Roman"/>
          <w:sz w:val="24"/>
          <w:szCs w:val="24"/>
        </w:rPr>
        <w:t>.</w:t>
      </w:r>
      <w:r w:rsidR="00D544C2" w:rsidRPr="00065F84">
        <w:rPr>
          <w:rFonts w:ascii="Times New Roman" w:hAnsi="Times New Roman" w:cs="Times New Roman"/>
          <w:sz w:val="24"/>
          <w:szCs w:val="24"/>
        </w:rPr>
        <w:t xml:space="preserve"> Tenders received late</w:t>
      </w:r>
      <w:r w:rsidR="00C1024A" w:rsidRPr="00065F84">
        <w:rPr>
          <w:rFonts w:ascii="Times New Roman" w:hAnsi="Times New Roman" w:cs="Times New Roman"/>
          <w:sz w:val="24"/>
          <w:szCs w:val="24"/>
        </w:rPr>
        <w:t xml:space="preserve">, either in person or </w:t>
      </w:r>
      <w:r w:rsidR="00D544C2" w:rsidRPr="00065F84">
        <w:rPr>
          <w:rFonts w:ascii="Times New Roman" w:hAnsi="Times New Roman" w:cs="Times New Roman"/>
          <w:sz w:val="24"/>
          <w:szCs w:val="24"/>
        </w:rPr>
        <w:t>by post</w:t>
      </w:r>
      <w:r w:rsidR="00D475B9" w:rsidRPr="00065F84">
        <w:rPr>
          <w:rFonts w:ascii="Times New Roman" w:hAnsi="Times New Roman" w:cs="Times New Roman"/>
          <w:sz w:val="24"/>
          <w:szCs w:val="24"/>
        </w:rPr>
        <w:t xml:space="preserve"> </w:t>
      </w:r>
      <w:r w:rsidR="00D544C2" w:rsidRPr="00065F84">
        <w:rPr>
          <w:rFonts w:ascii="Times New Roman" w:hAnsi="Times New Roman" w:cs="Times New Roman"/>
          <w:sz w:val="24"/>
          <w:szCs w:val="24"/>
        </w:rPr>
        <w:t xml:space="preserve">will not be considered. The tenders will be opened on </w:t>
      </w:r>
      <w:r w:rsidR="00B3775C">
        <w:rPr>
          <w:rFonts w:ascii="Times New Roman" w:hAnsi="Times New Roman" w:cs="Times New Roman"/>
          <w:b/>
          <w:sz w:val="24"/>
          <w:szCs w:val="24"/>
        </w:rPr>
        <w:t>24</w:t>
      </w:r>
      <w:r w:rsidR="00E8082B">
        <w:rPr>
          <w:rFonts w:ascii="Times New Roman" w:hAnsi="Times New Roman" w:cs="Times New Roman"/>
          <w:b/>
          <w:sz w:val="24"/>
          <w:szCs w:val="24"/>
        </w:rPr>
        <w:t xml:space="preserve"> March </w:t>
      </w:r>
      <w:r w:rsidR="004A0720" w:rsidRPr="00E8082B">
        <w:rPr>
          <w:rFonts w:ascii="Times New Roman" w:hAnsi="Times New Roman" w:cs="Times New Roman"/>
          <w:b/>
          <w:sz w:val="24"/>
          <w:szCs w:val="24"/>
        </w:rPr>
        <w:t>201</w:t>
      </w:r>
      <w:r w:rsidR="00B3775C">
        <w:rPr>
          <w:rFonts w:ascii="Times New Roman" w:hAnsi="Times New Roman" w:cs="Times New Roman"/>
          <w:b/>
          <w:sz w:val="24"/>
          <w:szCs w:val="24"/>
        </w:rPr>
        <w:t>6</w:t>
      </w:r>
      <w:r w:rsidR="00D544C2" w:rsidRPr="00E8082B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D475B9" w:rsidRPr="00E80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4C2" w:rsidRPr="00E8082B">
        <w:rPr>
          <w:rFonts w:ascii="Times New Roman" w:hAnsi="Times New Roman" w:cs="Times New Roman"/>
          <w:b/>
          <w:sz w:val="24"/>
          <w:szCs w:val="24"/>
        </w:rPr>
        <w:t>11.</w:t>
      </w:r>
      <w:r w:rsidR="00E8082B">
        <w:rPr>
          <w:rFonts w:ascii="Times New Roman" w:hAnsi="Times New Roman" w:cs="Times New Roman"/>
          <w:b/>
          <w:sz w:val="24"/>
          <w:szCs w:val="24"/>
        </w:rPr>
        <w:t>3</w:t>
      </w:r>
      <w:r w:rsidR="00D544C2" w:rsidRPr="00E8082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8082B">
        <w:rPr>
          <w:rFonts w:ascii="Times New Roman" w:hAnsi="Times New Roman" w:cs="Times New Roman"/>
          <w:b/>
          <w:sz w:val="24"/>
          <w:szCs w:val="24"/>
        </w:rPr>
        <w:t>A.M.</w:t>
      </w:r>
      <w:r w:rsidR="00D544C2" w:rsidRPr="00065F84">
        <w:rPr>
          <w:rFonts w:ascii="Times New Roman" w:hAnsi="Times New Roman" w:cs="Times New Roman"/>
          <w:sz w:val="24"/>
          <w:szCs w:val="24"/>
        </w:rPr>
        <w:t xml:space="preserve"> in the presence of the representatives </w:t>
      </w:r>
      <w:r w:rsidR="00C1024A" w:rsidRPr="00065F84">
        <w:rPr>
          <w:rFonts w:ascii="Times New Roman" w:hAnsi="Times New Roman" w:cs="Times New Roman"/>
          <w:sz w:val="24"/>
          <w:szCs w:val="24"/>
        </w:rPr>
        <w:t xml:space="preserve">of the tendering firm, </w:t>
      </w:r>
      <w:r w:rsidR="00D544C2" w:rsidRPr="00065F84">
        <w:rPr>
          <w:rFonts w:ascii="Times New Roman" w:hAnsi="Times New Roman" w:cs="Times New Roman"/>
          <w:sz w:val="24"/>
          <w:szCs w:val="24"/>
        </w:rPr>
        <w:t>who</w:t>
      </w:r>
      <w:r w:rsidR="00D475B9" w:rsidRPr="00065F84">
        <w:rPr>
          <w:rFonts w:ascii="Times New Roman" w:hAnsi="Times New Roman" w:cs="Times New Roman"/>
          <w:sz w:val="24"/>
          <w:szCs w:val="24"/>
        </w:rPr>
        <w:t xml:space="preserve"> </w:t>
      </w:r>
      <w:r w:rsidR="00D544C2" w:rsidRPr="00065F84">
        <w:rPr>
          <w:rFonts w:ascii="Times New Roman" w:hAnsi="Times New Roman" w:cs="Times New Roman"/>
          <w:sz w:val="24"/>
          <w:szCs w:val="24"/>
        </w:rPr>
        <w:t>may desire to attend</w:t>
      </w:r>
      <w:r w:rsidR="00C1024A" w:rsidRPr="00065F84">
        <w:rPr>
          <w:rFonts w:ascii="Times New Roman" w:hAnsi="Times New Roman" w:cs="Times New Roman"/>
          <w:sz w:val="24"/>
          <w:szCs w:val="24"/>
        </w:rPr>
        <w:t>,</w:t>
      </w:r>
      <w:r w:rsidR="00741307" w:rsidRPr="00065F84">
        <w:rPr>
          <w:rFonts w:ascii="Times New Roman" w:hAnsi="Times New Roman" w:cs="Times New Roman"/>
          <w:sz w:val="24"/>
          <w:szCs w:val="24"/>
        </w:rPr>
        <w:t xml:space="preserve"> </w:t>
      </w:r>
      <w:r w:rsidR="00C1024A" w:rsidRPr="00065F84">
        <w:rPr>
          <w:rFonts w:ascii="Times New Roman" w:hAnsi="Times New Roman" w:cs="Times New Roman"/>
          <w:sz w:val="24"/>
          <w:szCs w:val="24"/>
        </w:rPr>
        <w:t xml:space="preserve">authorized </w:t>
      </w:r>
      <w:r w:rsidR="00741307" w:rsidRPr="00065F84">
        <w:rPr>
          <w:rFonts w:ascii="Times New Roman" w:hAnsi="Times New Roman" w:cs="Times New Roman"/>
          <w:sz w:val="24"/>
          <w:szCs w:val="24"/>
        </w:rPr>
        <w:t xml:space="preserve">with </w:t>
      </w:r>
      <w:r w:rsidR="00C1024A" w:rsidRPr="00065F84">
        <w:rPr>
          <w:rFonts w:ascii="Times New Roman" w:hAnsi="Times New Roman" w:cs="Times New Roman"/>
          <w:sz w:val="24"/>
          <w:szCs w:val="24"/>
        </w:rPr>
        <w:t xml:space="preserve">a </w:t>
      </w:r>
      <w:r w:rsidR="00741307" w:rsidRPr="00065F84">
        <w:rPr>
          <w:rFonts w:ascii="Times New Roman" w:hAnsi="Times New Roman" w:cs="Times New Roman"/>
          <w:sz w:val="24"/>
          <w:szCs w:val="24"/>
        </w:rPr>
        <w:t>letter of representation</w:t>
      </w:r>
      <w:r w:rsidR="00C1024A" w:rsidRPr="00065F84">
        <w:rPr>
          <w:rFonts w:ascii="Times New Roman" w:hAnsi="Times New Roman" w:cs="Times New Roman"/>
          <w:sz w:val="24"/>
          <w:szCs w:val="24"/>
        </w:rPr>
        <w:t xml:space="preserve"> from the tender signing authority</w:t>
      </w:r>
      <w:r w:rsidR="00D544C2" w:rsidRPr="00065F84">
        <w:rPr>
          <w:rFonts w:ascii="Times New Roman" w:hAnsi="Times New Roman" w:cs="Times New Roman"/>
          <w:sz w:val="24"/>
          <w:szCs w:val="24"/>
        </w:rPr>
        <w:t>.</w:t>
      </w:r>
    </w:p>
    <w:p w14:paraId="36D3EEE4" w14:textId="77777777" w:rsidR="002B4573" w:rsidRPr="00741307" w:rsidRDefault="002B4573" w:rsidP="002B45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806370" w14:textId="77777777" w:rsidR="002B4573" w:rsidRPr="00831A35" w:rsidRDefault="002B4573" w:rsidP="008733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As soon as the tender </w:t>
      </w:r>
      <w:r w:rsidR="00974865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deliver</w:t>
      </w:r>
      <w:r w:rsidR="00974865">
        <w:rPr>
          <w:rFonts w:ascii="Times New Roman" w:hAnsi="Times New Roman" w:cs="Times New Roman"/>
          <w:color w:val="000000"/>
          <w:sz w:val="24"/>
          <w:szCs w:val="24"/>
        </w:rPr>
        <w:t>ed/received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in the office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, it shall be binding on </w:t>
      </w:r>
      <w:r w:rsidR="00974865">
        <w:rPr>
          <w:rFonts w:ascii="Times New Roman" w:hAnsi="Times New Roman" w:cs="Times New Roman"/>
          <w:color w:val="000000"/>
          <w:sz w:val="24"/>
          <w:szCs w:val="24"/>
        </w:rPr>
        <w:t>the tendering firm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shall not be </w:t>
      </w:r>
      <w:r w:rsidR="00974865">
        <w:rPr>
          <w:rFonts w:ascii="Times New Roman" w:hAnsi="Times New Roman" w:cs="Times New Roman"/>
          <w:color w:val="000000"/>
          <w:sz w:val="24"/>
          <w:szCs w:val="24"/>
        </w:rPr>
        <w:t xml:space="preserve">allowed 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 xml:space="preserve">to be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withdraw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amend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73ABE3" w14:textId="77777777" w:rsidR="004A0720" w:rsidRPr="00831A35" w:rsidRDefault="004A072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5E207" w14:textId="77777777" w:rsidR="005C4640" w:rsidRPr="00065F84" w:rsidRDefault="005C4640" w:rsidP="00C102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84">
        <w:rPr>
          <w:rFonts w:ascii="Times New Roman" w:hAnsi="Times New Roman" w:cs="Times New Roman"/>
          <w:sz w:val="24"/>
          <w:szCs w:val="24"/>
        </w:rPr>
        <w:t>The bidd</w:t>
      </w:r>
      <w:r w:rsidR="00C1024A" w:rsidRPr="00065F84">
        <w:rPr>
          <w:rFonts w:ascii="Times New Roman" w:hAnsi="Times New Roman" w:cs="Times New Roman"/>
          <w:sz w:val="24"/>
          <w:szCs w:val="24"/>
        </w:rPr>
        <w:t>ing</w:t>
      </w:r>
      <w:r w:rsidRPr="00065F84">
        <w:rPr>
          <w:rFonts w:ascii="Times New Roman" w:hAnsi="Times New Roman" w:cs="Times New Roman"/>
          <w:sz w:val="24"/>
          <w:szCs w:val="24"/>
        </w:rPr>
        <w:t xml:space="preserve"> firm</w:t>
      </w:r>
      <w:r w:rsidR="00C1024A" w:rsidRPr="00065F84">
        <w:rPr>
          <w:rFonts w:ascii="Times New Roman" w:hAnsi="Times New Roman" w:cs="Times New Roman"/>
          <w:sz w:val="24"/>
          <w:szCs w:val="24"/>
        </w:rPr>
        <w:t>s,</w:t>
      </w:r>
      <w:r w:rsidRPr="00065F84">
        <w:rPr>
          <w:rFonts w:ascii="Times New Roman" w:hAnsi="Times New Roman" w:cs="Times New Roman"/>
          <w:sz w:val="24"/>
          <w:szCs w:val="24"/>
        </w:rPr>
        <w:t xml:space="preserve"> whose rate contracts have been cancelled </w:t>
      </w:r>
      <w:r w:rsidR="00C1024A" w:rsidRPr="00065F84">
        <w:rPr>
          <w:rFonts w:ascii="Times New Roman" w:hAnsi="Times New Roman" w:cs="Times New Roman"/>
          <w:sz w:val="24"/>
          <w:szCs w:val="24"/>
        </w:rPr>
        <w:t>in any of the previous</w:t>
      </w:r>
      <w:r w:rsidRPr="00065F84">
        <w:rPr>
          <w:rFonts w:ascii="Times New Roman" w:hAnsi="Times New Roman" w:cs="Times New Roman"/>
          <w:sz w:val="24"/>
          <w:szCs w:val="24"/>
        </w:rPr>
        <w:t xml:space="preserve"> three years</w:t>
      </w:r>
      <w:r w:rsidR="00C1024A" w:rsidRPr="00065F84">
        <w:rPr>
          <w:rFonts w:ascii="Times New Roman" w:hAnsi="Times New Roman" w:cs="Times New Roman"/>
          <w:sz w:val="24"/>
          <w:szCs w:val="24"/>
        </w:rPr>
        <w:t xml:space="preserve"> (if any), will</w:t>
      </w:r>
      <w:r w:rsidRPr="00065F84">
        <w:rPr>
          <w:rFonts w:ascii="Times New Roman" w:hAnsi="Times New Roman" w:cs="Times New Roman"/>
          <w:sz w:val="24"/>
          <w:szCs w:val="24"/>
        </w:rPr>
        <w:t xml:space="preserve"> not</w:t>
      </w:r>
      <w:r w:rsidR="00C1024A" w:rsidRPr="00065F84">
        <w:rPr>
          <w:rFonts w:ascii="Times New Roman" w:hAnsi="Times New Roman" w:cs="Times New Roman"/>
          <w:sz w:val="24"/>
          <w:szCs w:val="24"/>
        </w:rPr>
        <w:t xml:space="preserve"> be entitled</w:t>
      </w:r>
      <w:r w:rsidRPr="00065F84">
        <w:rPr>
          <w:rFonts w:ascii="Times New Roman" w:hAnsi="Times New Roman" w:cs="Times New Roman"/>
          <w:sz w:val="24"/>
          <w:szCs w:val="24"/>
        </w:rPr>
        <w:t xml:space="preserve"> to participate in the tender process.</w:t>
      </w:r>
    </w:p>
    <w:p w14:paraId="400D1A15" w14:textId="77777777" w:rsidR="005C4640" w:rsidRPr="00065F84" w:rsidRDefault="005C4640" w:rsidP="005C46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1AE7510" w14:textId="77777777" w:rsidR="005C4640" w:rsidRPr="00065F84" w:rsidRDefault="005C4640" w:rsidP="00A655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84">
        <w:rPr>
          <w:rFonts w:ascii="Times New Roman" w:hAnsi="Times New Roman" w:cs="Times New Roman"/>
          <w:sz w:val="24"/>
          <w:szCs w:val="24"/>
        </w:rPr>
        <w:t xml:space="preserve">All </w:t>
      </w:r>
      <w:r w:rsidR="00A655E7" w:rsidRPr="00065F84">
        <w:rPr>
          <w:rFonts w:ascii="Times New Roman" w:hAnsi="Times New Roman" w:cs="Times New Roman"/>
          <w:sz w:val="24"/>
          <w:szCs w:val="24"/>
        </w:rPr>
        <w:t xml:space="preserve">entries </w:t>
      </w:r>
      <w:r w:rsidRPr="00065F84">
        <w:rPr>
          <w:rFonts w:ascii="Times New Roman" w:hAnsi="Times New Roman" w:cs="Times New Roman"/>
          <w:sz w:val="24"/>
          <w:szCs w:val="24"/>
        </w:rPr>
        <w:t xml:space="preserve">specified in the tender document should be in English language.  </w:t>
      </w:r>
      <w:r w:rsidR="00A655E7" w:rsidRPr="00065F84">
        <w:rPr>
          <w:rFonts w:ascii="Times New Roman" w:hAnsi="Times New Roman" w:cs="Times New Roman"/>
          <w:sz w:val="24"/>
          <w:szCs w:val="24"/>
        </w:rPr>
        <w:t xml:space="preserve">In case a certificate or license is in a different language, </w:t>
      </w:r>
      <w:r w:rsidRPr="00065F84">
        <w:rPr>
          <w:rFonts w:ascii="Times New Roman" w:hAnsi="Times New Roman" w:cs="Times New Roman"/>
          <w:sz w:val="24"/>
          <w:szCs w:val="24"/>
        </w:rPr>
        <w:t xml:space="preserve">a translated copy in English (by an authorized translator) along with </w:t>
      </w:r>
      <w:r w:rsidR="00A655E7" w:rsidRPr="00065F84">
        <w:rPr>
          <w:rFonts w:ascii="Times New Roman" w:hAnsi="Times New Roman" w:cs="Times New Roman"/>
          <w:sz w:val="24"/>
          <w:szCs w:val="24"/>
        </w:rPr>
        <w:t>a</w:t>
      </w:r>
      <w:r w:rsidRPr="00065F84">
        <w:rPr>
          <w:rFonts w:ascii="Times New Roman" w:hAnsi="Times New Roman" w:cs="Times New Roman"/>
          <w:sz w:val="24"/>
          <w:szCs w:val="24"/>
        </w:rPr>
        <w:t xml:space="preserve"> copy </w:t>
      </w:r>
      <w:r w:rsidR="00A655E7" w:rsidRPr="00065F84">
        <w:rPr>
          <w:rFonts w:ascii="Times New Roman" w:hAnsi="Times New Roman" w:cs="Times New Roman"/>
          <w:sz w:val="24"/>
          <w:szCs w:val="24"/>
        </w:rPr>
        <w:t xml:space="preserve">of the original certificate/license </w:t>
      </w:r>
      <w:r w:rsidRPr="00065F84">
        <w:rPr>
          <w:rFonts w:ascii="Times New Roman" w:hAnsi="Times New Roman" w:cs="Times New Roman"/>
          <w:sz w:val="24"/>
          <w:szCs w:val="24"/>
        </w:rPr>
        <w:t>will be accepted.  The translated copy should be duty certified/attested by the competent authority.</w:t>
      </w:r>
    </w:p>
    <w:p w14:paraId="2CCDD40F" w14:textId="77777777" w:rsidR="005C4640" w:rsidRDefault="005C4640" w:rsidP="005C4640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D16D8" w14:textId="77777777" w:rsidR="006818E4" w:rsidRDefault="006818E4" w:rsidP="00E7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copies of 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price list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542" w:rsidRPr="00932491">
        <w:rPr>
          <w:rFonts w:ascii="Times New Roman" w:hAnsi="Times New Roman" w:cs="Times New Roman"/>
          <w:color w:val="000000"/>
          <w:sz w:val="24"/>
          <w:szCs w:val="24"/>
        </w:rPr>
        <w:t>applicable for 201</w:t>
      </w:r>
      <w:r w:rsidR="00B3775C">
        <w:rPr>
          <w:rFonts w:ascii="Times New Roman" w:hAnsi="Times New Roman" w:cs="Times New Roman"/>
          <w:color w:val="000000"/>
          <w:sz w:val="24"/>
          <w:szCs w:val="24"/>
        </w:rPr>
        <w:t>6-17</w:t>
      </w:r>
      <w:r w:rsidR="00072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72542">
        <w:rPr>
          <w:rFonts w:ascii="Times New Roman" w:hAnsi="Times New Roman" w:cs="Times New Roman"/>
          <w:color w:val="000000"/>
          <w:sz w:val="24"/>
          <w:szCs w:val="24"/>
        </w:rPr>
        <w:t>for Customs Duty exempted items as well as for those without exemption)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542"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should be submitted </w:t>
      </w:r>
      <w:r w:rsidR="00072542">
        <w:rPr>
          <w:rFonts w:ascii="Times New Roman" w:hAnsi="Times New Roman" w:cs="Times New Roman"/>
          <w:color w:val="000000"/>
          <w:sz w:val="24"/>
          <w:szCs w:val="24"/>
        </w:rPr>
        <w:t>either in the form of p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rinted copy or in CD form</w:t>
      </w:r>
      <w:r w:rsidR="00B3775C">
        <w:rPr>
          <w:rFonts w:ascii="Times New Roman" w:hAnsi="Times New Roman" w:cs="Times New Roman"/>
          <w:color w:val="000000"/>
          <w:sz w:val="24"/>
          <w:szCs w:val="24"/>
        </w:rPr>
        <w:t xml:space="preserve"> without f</w:t>
      </w:r>
      <w:r w:rsidR="002117B5">
        <w:rPr>
          <w:rFonts w:ascii="Times New Roman" w:hAnsi="Times New Roman" w:cs="Times New Roman"/>
          <w:color w:val="000000"/>
          <w:sz w:val="24"/>
          <w:szCs w:val="24"/>
        </w:rPr>
        <w:t>ail</w:t>
      </w:r>
      <w:r w:rsidR="000725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361">
        <w:rPr>
          <w:rFonts w:ascii="Times New Roman" w:hAnsi="Times New Roman" w:cs="Times New Roman"/>
          <w:color w:val="000000"/>
          <w:sz w:val="24"/>
          <w:szCs w:val="24"/>
        </w:rPr>
        <w:t xml:space="preserve">The price list/catalog should have been published by 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70361">
        <w:rPr>
          <w:rFonts w:ascii="Times New Roman" w:hAnsi="Times New Roman" w:cs="Times New Roman"/>
          <w:color w:val="000000"/>
          <w:sz w:val="24"/>
          <w:szCs w:val="24"/>
        </w:rPr>
        <w:t xml:space="preserve">principal 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manufacturer</w:t>
      </w:r>
      <w:r w:rsidR="00E7036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duly signed by the authorized signatory </w:t>
      </w:r>
      <w:r w:rsidR="00E70361">
        <w:rPr>
          <w:rFonts w:ascii="Times New Roman" w:hAnsi="Times New Roman" w:cs="Times New Roman"/>
          <w:color w:val="000000"/>
          <w:sz w:val="24"/>
          <w:szCs w:val="24"/>
        </w:rPr>
        <w:t>while enclosing the same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Envelop No.1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.  Only this will be treated as valid and acceptable for the whole year. Additional benefits from the supplier will be considered while accepting the offer.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In cases where the catalog for the year 201</w:t>
      </w:r>
      <w:r w:rsidR="00B3775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B3775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 is not yet published, the tenderer shall explicitly indicate in writing, the </w:t>
      </w:r>
      <w:r w:rsidR="00E70361" w:rsidRPr="00932491">
        <w:rPr>
          <w:rFonts w:ascii="Times New Roman" w:hAnsi="Times New Roman" w:cs="Times New Roman"/>
          <w:color w:val="000000"/>
          <w:sz w:val="24"/>
          <w:szCs w:val="24"/>
        </w:rPr>
        <w:t xml:space="preserve">applicable </w:t>
      </w:r>
      <w:r w:rsidRPr="00932491">
        <w:rPr>
          <w:rFonts w:ascii="Times New Roman" w:hAnsi="Times New Roman" w:cs="Times New Roman"/>
          <w:color w:val="000000"/>
          <w:sz w:val="24"/>
          <w:szCs w:val="24"/>
        </w:rPr>
        <w:t>catalog rates on which the discount is offered and also the period up to which such an arrangement will be in force.</w:t>
      </w:r>
    </w:p>
    <w:p w14:paraId="7B723CAC" w14:textId="77777777" w:rsidR="006818E4" w:rsidRPr="00932491" w:rsidRDefault="006818E4" w:rsidP="006818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E9B60" w14:textId="77777777" w:rsidR="002117B5" w:rsidRDefault="00D544C2" w:rsidP="006818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697127">
        <w:rPr>
          <w:rFonts w:ascii="Times New Roman" w:hAnsi="Times New Roman" w:cs="Times New Roman"/>
          <w:color w:val="000000"/>
          <w:sz w:val="24"/>
          <w:szCs w:val="24"/>
        </w:rPr>
        <w:t xml:space="preserve"> percentage of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discount on </w:t>
      </w:r>
      <w:r w:rsidR="00A655E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printed price list </w:t>
      </w:r>
      <w:r w:rsidR="00A655E7">
        <w:rPr>
          <w:rFonts w:ascii="Times New Roman" w:hAnsi="Times New Roman" w:cs="Times New Roman"/>
          <w:color w:val="000000"/>
          <w:sz w:val="24"/>
          <w:szCs w:val="24"/>
        </w:rPr>
        <w:t xml:space="preserve">(catalog prices) </w:t>
      </w:r>
      <w:r w:rsidR="00A655E7" w:rsidRPr="00831A35">
        <w:rPr>
          <w:rFonts w:ascii="Times New Roman" w:hAnsi="Times New Roman" w:cs="Times New Roman"/>
          <w:color w:val="000000"/>
          <w:sz w:val="24"/>
          <w:szCs w:val="24"/>
        </w:rPr>
        <w:t>should be quoted in Appendix-II</w:t>
      </w:r>
      <w:r w:rsidR="00A655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both in words and figures</w:t>
      </w:r>
      <w:r w:rsidR="00A655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without any corrections or over writing for each </w:t>
      </w:r>
    </w:p>
    <w:p w14:paraId="41EBACAF" w14:textId="77777777" w:rsidR="002117B5" w:rsidRPr="002117B5" w:rsidRDefault="002117B5" w:rsidP="002117B5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Individual item separately.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Any over writing or rewriting should</w:t>
      </w:r>
      <w:r w:rsidR="00D4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be duly countersigned. The rates must be valid up to March</w:t>
      </w:r>
      <w:r w:rsidR="0068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31,</w:t>
      </w:r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0720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Taxes applicable should be clearly mentioned. Special discount / price if any, applicable to the respective institutions aided by Government of India should be clearly mentioned in Appendix II.</w:t>
      </w:r>
      <w:r w:rsidR="00D544C2" w:rsidRPr="00831A35">
        <w:rPr>
          <w:rFonts w:ascii="Times New Roman" w:hAnsi="Times New Roman" w:cs="Times New Roman"/>
          <w:color w:val="FFFFFF"/>
          <w:sz w:val="24"/>
          <w:szCs w:val="24"/>
        </w:rPr>
        <w:t>3</w:t>
      </w:r>
    </w:p>
    <w:p w14:paraId="094C8441" w14:textId="77777777" w:rsidR="004A0720" w:rsidRPr="00831A35" w:rsidRDefault="00D544C2" w:rsidP="002117B5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FFFFFF"/>
          <w:sz w:val="24"/>
          <w:szCs w:val="24"/>
        </w:rPr>
        <w:t>3/2</w:t>
      </w:r>
    </w:p>
    <w:p w14:paraId="577A5A73" w14:textId="77777777" w:rsidR="00D544C2" w:rsidRPr="00831A35" w:rsidRDefault="00D544C2" w:rsidP="008E20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831A35">
        <w:rPr>
          <w:rFonts w:ascii="Times New Roman" w:hAnsi="Times New Roman" w:cs="Times New Roman"/>
          <w:color w:val="FFFFFF"/>
          <w:sz w:val="24"/>
          <w:szCs w:val="24"/>
        </w:rPr>
        <w:t>007.</w:t>
      </w:r>
    </w:p>
    <w:p w14:paraId="0BECC765" w14:textId="77777777" w:rsidR="00664D36" w:rsidRPr="00831A35" w:rsidRDefault="00664D36" w:rsidP="009324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case of reduction in </w:t>
      </w:r>
      <w:r w:rsidR="00932491">
        <w:rPr>
          <w:rFonts w:ascii="Times New Roman" w:hAnsi="Times New Roman" w:cs="Times New Roman"/>
          <w:color w:val="000000"/>
          <w:sz w:val="24"/>
          <w:szCs w:val="24"/>
        </w:rPr>
        <w:t xml:space="preserve">the catalog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prices </w:t>
      </w:r>
      <w:r w:rsidR="00932491">
        <w:rPr>
          <w:rFonts w:ascii="Times New Roman" w:hAnsi="Times New Roman" w:cs="Times New Roman"/>
          <w:color w:val="000000"/>
          <w:sz w:val="24"/>
          <w:szCs w:val="24"/>
        </w:rPr>
        <w:t>during the year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supplier shall voluntarily agree to extend the benefit of the lowered prices </w:t>
      </w:r>
      <w:r w:rsidR="00932491">
        <w:rPr>
          <w:rFonts w:ascii="Times New Roman" w:hAnsi="Times New Roman" w:cs="Times New Roman"/>
          <w:color w:val="000000"/>
          <w:sz w:val="24"/>
          <w:szCs w:val="24"/>
        </w:rPr>
        <w:t>to the Centre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AA2A76" w14:textId="77777777" w:rsidR="001C202E" w:rsidRPr="00831A35" w:rsidRDefault="001C202E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BB042" w14:textId="02184554" w:rsidR="00D544C2" w:rsidRPr="00831A35" w:rsidRDefault="00D544C2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Tenderers will have to supply Chemicals,</w:t>
      </w:r>
      <w:r w:rsidR="001C202E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Solvents,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="001C202E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proofErr w:type="spellEnd"/>
      <w:proofErr w:type="gramEnd"/>
      <w:r w:rsidR="001C202E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as per Appendix II.</w:t>
      </w:r>
    </w:p>
    <w:p w14:paraId="7315A113" w14:textId="77777777" w:rsidR="001C202E" w:rsidRPr="00831A35" w:rsidRDefault="001C202E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15296" w14:textId="7B87D60D" w:rsidR="00D544C2" w:rsidRPr="00831A35" w:rsidRDefault="00D544C2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tenderer should submit his offer in two separate envelopes </w:t>
      </w:r>
      <w:proofErr w:type="spell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i.e</w:t>
      </w:r>
      <w:proofErr w:type="spell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in first</w:t>
      </w:r>
      <w:r w:rsidR="00D4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envelop with superscription “TENDER FOR SUPPLY OF CHEMICALS/</w:t>
      </w:r>
      <w:r w:rsidR="001C202E" w:rsidRPr="00831A35">
        <w:rPr>
          <w:rFonts w:ascii="Times New Roman" w:hAnsi="Times New Roman" w:cs="Times New Roman"/>
          <w:color w:val="000000"/>
          <w:sz w:val="24"/>
          <w:szCs w:val="24"/>
        </w:rPr>
        <w:t>SOLVENTS</w:t>
      </w:r>
      <w:r w:rsidR="00511CA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C202E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” (TECHNICAL INFORMATION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475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ENVELOPE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NO. 1</w:t>
      </w:r>
    </w:p>
    <w:p w14:paraId="3C5A018F" w14:textId="77777777" w:rsidR="00511CA8" w:rsidRPr="00831A35" w:rsidRDefault="00511CA8" w:rsidP="008E20E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Tender Form</w:t>
      </w:r>
    </w:p>
    <w:p w14:paraId="63FAA636" w14:textId="77777777" w:rsidR="00511CA8" w:rsidRPr="00831A35" w:rsidRDefault="00511CA8" w:rsidP="008E20E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Sale</w:t>
      </w:r>
      <w:r w:rsidR="00D426F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Tax Registration certificate /Sale</w:t>
      </w:r>
      <w:r w:rsidR="00D426F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tax return certificate</w:t>
      </w:r>
    </w:p>
    <w:p w14:paraId="21C7489A" w14:textId="77777777" w:rsidR="00511CA8" w:rsidRDefault="00511CA8" w:rsidP="008E20E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Printed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Price list / catalogs of the appliances offered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 xml:space="preserve"> for 201</w:t>
      </w:r>
      <w:r w:rsidR="002117B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2117B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7538ED65" w14:textId="77777777" w:rsidR="001232C2" w:rsidRPr="00831A35" w:rsidRDefault="001232C2" w:rsidP="008E20E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Letter indicating applicable Catalog prices and period up to which extended in case the catalog for 201</w:t>
      </w:r>
      <w:r w:rsidR="002117B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2117B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not published yet.</w:t>
      </w:r>
    </w:p>
    <w:p w14:paraId="23F83766" w14:textId="77777777" w:rsidR="00511CA8" w:rsidRPr="00831A35" w:rsidRDefault="00511CA8" w:rsidP="001232C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Certificate of authorized 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>distributorship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/ dealer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="00681C75">
        <w:rPr>
          <w:rFonts w:ascii="Times New Roman" w:hAnsi="Times New Roman" w:cs="Times New Roman"/>
          <w:color w:val="000000"/>
          <w:sz w:val="24"/>
          <w:szCs w:val="24"/>
        </w:rPr>
        <w:t>, valid up to June 201</w:t>
      </w:r>
      <w:r w:rsidR="002117B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047219B4" w14:textId="77777777" w:rsidR="00511CA8" w:rsidRPr="00511CA8" w:rsidRDefault="00511CA8" w:rsidP="008E20E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1CA8">
        <w:rPr>
          <w:rFonts w:ascii="Times New Roman" w:hAnsi="Times New Roman" w:cs="Times New Roman"/>
          <w:iCs/>
          <w:color w:val="000000"/>
          <w:sz w:val="24"/>
          <w:szCs w:val="24"/>
        </w:rPr>
        <w:t>Clients/ Users list of item(s) of Company/Dealer and total experience in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iCs/>
          <w:color w:val="000000"/>
          <w:sz w:val="24"/>
          <w:szCs w:val="24"/>
        </w:rPr>
        <w:t>this field.</w:t>
      </w:r>
    </w:p>
    <w:p w14:paraId="2850B31B" w14:textId="77777777" w:rsidR="00511CA8" w:rsidRPr="00831A35" w:rsidRDefault="00511CA8" w:rsidP="008E20E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Part II of Appendix –I</w:t>
      </w:r>
    </w:p>
    <w:p w14:paraId="3AF3ECCC" w14:textId="77777777" w:rsidR="00511CA8" w:rsidRDefault="00511CA8" w:rsidP="0051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14:paraId="3AD02DB8" w14:textId="388021ED" w:rsidR="00511CA8" w:rsidRPr="001F63B1" w:rsidRDefault="00511CA8" w:rsidP="008E20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63B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 ENVELOP</w:t>
      </w:r>
      <w:r w:rsidR="00F443A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  2</w:t>
      </w:r>
      <w:r w:rsidR="001232C2" w:rsidRPr="001F63B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1F63B1">
        <w:rPr>
          <w:rFonts w:ascii="Times New Roman" w:hAnsi="Times New Roman" w:cs="Times New Roman"/>
          <w:color w:val="000000"/>
          <w:sz w:val="24"/>
          <w:szCs w:val="24"/>
        </w:rPr>
        <w:t>containing price quote.</w:t>
      </w:r>
      <w:r w:rsidR="00681C75"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81C75" w:rsidRPr="001F63B1">
        <w:rPr>
          <w:rFonts w:ascii="Times New Roman" w:hAnsi="Times New Roman" w:cs="Times New Roman"/>
          <w:color w:val="000000"/>
          <w:sz w:val="24"/>
          <w:szCs w:val="24"/>
        </w:rPr>
        <w:t>( Part</w:t>
      </w:r>
      <w:proofErr w:type="gramEnd"/>
      <w:r w:rsidR="00681C75"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 - 1 and Part -2 of App</w:t>
      </w:r>
      <w:r w:rsidR="00576BB1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681C75" w:rsidRPr="001F63B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76BB1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="00681C75"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 II)</w:t>
      </w:r>
    </w:p>
    <w:p w14:paraId="5F76BCFD" w14:textId="77777777" w:rsidR="00D475B9" w:rsidRPr="00831A35" w:rsidRDefault="00D475B9" w:rsidP="00D4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D2B3F" w14:textId="77777777" w:rsidR="0043598C" w:rsidRPr="00831A35" w:rsidRDefault="0043598C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B0FAF5" w14:textId="48D8049B" w:rsidR="00D544C2" w:rsidRPr="00831A35" w:rsidRDefault="00D544C2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tenderer should provide the 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>percentage of discount/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rates quoted only in Appendix-II 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 xml:space="preserve">and enclose the same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DD2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2C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second envelop with superscription ‘TENDER FOR SUPPLY OF LABORATORY</w:t>
      </w:r>
      <w:r w:rsidR="00DD2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CHEMICALS/</w:t>
      </w:r>
      <w:r w:rsidR="00B24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>SOLVENTS/GLASSWARE/LABWARE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C202E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ENVELOP</w:t>
      </w:r>
      <w:r w:rsidR="00F443A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NO. 2</w:t>
      </w:r>
    </w:p>
    <w:p w14:paraId="22987880" w14:textId="77777777" w:rsidR="0043598C" w:rsidRPr="00831A35" w:rsidRDefault="0043598C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384C4" w14:textId="17940CD5" w:rsidR="0043598C" w:rsidRDefault="00D544C2" w:rsidP="00D475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1">
        <w:rPr>
          <w:rFonts w:ascii="Times New Roman" w:hAnsi="Times New Roman" w:cs="Times New Roman"/>
          <w:color w:val="000000"/>
          <w:sz w:val="24"/>
          <w:szCs w:val="24"/>
        </w:rPr>
        <w:t>Enclose sealed envelope No. 1 and 2 in envelope No.3 with</w:t>
      </w:r>
      <w:r w:rsidR="00B249DB"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3B1">
        <w:rPr>
          <w:rFonts w:ascii="Times New Roman" w:hAnsi="Times New Roman" w:cs="Times New Roman"/>
          <w:color w:val="000000"/>
          <w:sz w:val="24"/>
          <w:szCs w:val="24"/>
        </w:rPr>
        <w:t>superscription “Tender for supply of laboratory Chemicals/</w:t>
      </w:r>
      <w:r w:rsidR="0043598C"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 Solvents/</w:t>
      </w:r>
      <w:r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Pr="001F63B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proofErr w:type="spellEnd"/>
      <w:r w:rsidRPr="001F63B1">
        <w:rPr>
          <w:rFonts w:ascii="Times New Roman" w:hAnsi="Times New Roman" w:cs="Times New Roman"/>
          <w:color w:val="000000"/>
          <w:sz w:val="24"/>
          <w:szCs w:val="24"/>
        </w:rPr>
        <w:t>” and be submitted to the undersigned.</w:t>
      </w:r>
      <w:r w:rsidR="00E331E8" w:rsidRPr="001F63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5192ADE" w14:textId="77777777" w:rsidR="001F63B1" w:rsidRDefault="001F63B1" w:rsidP="001F63B1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E746B" w14:textId="3BC42F2A" w:rsidR="007724FE" w:rsidRDefault="007724FE" w:rsidP="007724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Centre reserves full right to open/consider the second envelop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if and only if </w:t>
      </w:r>
      <w:r w:rsidR="00932491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932491" w:rsidRPr="00831A35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satisfied with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contents in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nvelop</w:t>
      </w:r>
      <w:r w:rsidR="00F443A2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No.1.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decision of the Centre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this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regard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will be final and shall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be binding on tenderer.</w:t>
      </w:r>
    </w:p>
    <w:p w14:paraId="31150AC2" w14:textId="77777777" w:rsidR="007724FE" w:rsidRPr="00831A35" w:rsidRDefault="007724FE" w:rsidP="007724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A7ECF" w14:textId="77777777" w:rsidR="00D544C2" w:rsidRPr="00831A35" w:rsidRDefault="0043598C" w:rsidP="002857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he intending supplier should quote the rates </w:t>
      </w:r>
      <w:r w:rsidR="00FC220C">
        <w:rPr>
          <w:rFonts w:ascii="Times New Roman" w:hAnsi="Times New Roman" w:cs="Times New Roman"/>
          <w:color w:val="000000"/>
          <w:sz w:val="24"/>
          <w:szCs w:val="24"/>
        </w:rPr>
        <w:t xml:space="preserve">in Indian Rupees,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inclusive of all expenses,</w:t>
      </w:r>
      <w:r w:rsidR="00B24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all charges with free delivery as mentioned in Appendix-II at respective</w:t>
      </w:r>
      <w:r w:rsidR="00B24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office of the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Centre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5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However, </w:t>
      </w:r>
      <w:r w:rsidR="00065F84">
        <w:rPr>
          <w:rFonts w:ascii="Times New Roman" w:hAnsi="Times New Roman" w:cs="Times New Roman"/>
          <w:color w:val="000000"/>
          <w:sz w:val="24"/>
          <w:szCs w:val="24"/>
        </w:rPr>
        <w:t xml:space="preserve">payment of </w:t>
      </w:r>
      <w:proofErr w:type="spellStart"/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Octroi</w:t>
      </w:r>
      <w:proofErr w:type="spellEnd"/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will be </w:t>
      </w:r>
      <w:r w:rsidR="002857A4">
        <w:rPr>
          <w:rFonts w:ascii="Times New Roman" w:hAnsi="Times New Roman" w:cs="Times New Roman"/>
          <w:color w:val="000000"/>
          <w:sz w:val="24"/>
          <w:szCs w:val="24"/>
        </w:rPr>
        <w:t>considered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, if applicable. </w:t>
      </w:r>
    </w:p>
    <w:p w14:paraId="37EF85DE" w14:textId="77777777" w:rsidR="00071932" w:rsidRDefault="0007193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F781A" w14:textId="16F31948" w:rsidR="005C4640" w:rsidRPr="00065F84" w:rsidRDefault="005C4640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84">
        <w:rPr>
          <w:rFonts w:ascii="Times New Roman" w:hAnsi="Times New Roman" w:cs="Times New Roman"/>
          <w:sz w:val="24"/>
          <w:szCs w:val="24"/>
        </w:rPr>
        <w:t xml:space="preserve">No price negotiation shall be made.  However, the Centre reserves the right to call for </w:t>
      </w:r>
      <w:r w:rsidR="00F443A2">
        <w:rPr>
          <w:rFonts w:ascii="Times New Roman" w:hAnsi="Times New Roman" w:cs="Times New Roman"/>
          <w:sz w:val="24"/>
          <w:szCs w:val="24"/>
        </w:rPr>
        <w:t>clarifications and seek modifications,</w:t>
      </w:r>
      <w:r w:rsidRPr="00065F84">
        <w:rPr>
          <w:rFonts w:ascii="Times New Roman" w:hAnsi="Times New Roman" w:cs="Times New Roman"/>
          <w:sz w:val="24"/>
          <w:szCs w:val="24"/>
        </w:rPr>
        <w:t xml:space="preserve"> if the price</w:t>
      </w:r>
      <w:r w:rsidR="00F443A2">
        <w:rPr>
          <w:rFonts w:ascii="Times New Roman" w:hAnsi="Times New Roman" w:cs="Times New Roman"/>
          <w:sz w:val="24"/>
          <w:szCs w:val="24"/>
        </w:rPr>
        <w:t>(s)</w:t>
      </w:r>
      <w:r w:rsidRPr="00065F84">
        <w:rPr>
          <w:rFonts w:ascii="Times New Roman" w:hAnsi="Times New Roman" w:cs="Times New Roman"/>
          <w:sz w:val="24"/>
          <w:szCs w:val="24"/>
        </w:rPr>
        <w:t xml:space="preserve"> quoted by the bidders </w:t>
      </w:r>
      <w:r w:rsidR="008703D6">
        <w:rPr>
          <w:rFonts w:ascii="Times New Roman" w:hAnsi="Times New Roman" w:cs="Times New Roman"/>
          <w:sz w:val="24"/>
          <w:szCs w:val="24"/>
        </w:rPr>
        <w:t>is/</w:t>
      </w:r>
      <w:bookmarkStart w:id="0" w:name="_GoBack"/>
      <w:bookmarkEnd w:id="0"/>
      <w:r w:rsidRPr="00065F84">
        <w:rPr>
          <w:rFonts w:ascii="Times New Roman" w:hAnsi="Times New Roman" w:cs="Times New Roman"/>
          <w:sz w:val="24"/>
          <w:szCs w:val="24"/>
        </w:rPr>
        <w:t>are not found to be reasonable.</w:t>
      </w:r>
    </w:p>
    <w:p w14:paraId="4FDF7135" w14:textId="77777777" w:rsidR="005C4640" w:rsidRPr="005C4640" w:rsidRDefault="005C4640" w:rsidP="005C464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A06F085" w14:textId="77777777" w:rsidR="00681C75" w:rsidRDefault="00681C75" w:rsidP="005C46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quality of the solvent should be ensured. A sample from the bulk package will be subjected to quality tests and the solvent not found satisfactory should be replaced immediately without any extra cost to the Centre.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Centre reserves the right to reject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consignment, if it is not according to requisition or and is not satisfactory.</w:t>
      </w:r>
    </w:p>
    <w:p w14:paraId="0745F83C" w14:textId="77777777" w:rsidR="00681C75" w:rsidRPr="00831A35" w:rsidRDefault="00681C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0C813" w14:textId="77777777" w:rsidR="00071932" w:rsidRPr="001F63B1" w:rsidRDefault="00071932" w:rsidP="001F63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1">
        <w:rPr>
          <w:rFonts w:ascii="Times New Roman" w:hAnsi="Times New Roman" w:cs="Times New Roman"/>
          <w:color w:val="000000"/>
          <w:sz w:val="24"/>
          <w:szCs w:val="24"/>
        </w:rPr>
        <w:t>Delivery Period:</w:t>
      </w:r>
    </w:p>
    <w:p w14:paraId="1018562D" w14:textId="5B9F0A1C" w:rsidR="00071932" w:rsidRPr="00831A35" w:rsidRDefault="00071932" w:rsidP="00E331E8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Ind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genous 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items </w:t>
      </w:r>
      <w:r w:rsidR="00B249D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within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>14 days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 xml:space="preserve">the date of 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PO</w:t>
      </w:r>
    </w:p>
    <w:p w14:paraId="16ECD6BA" w14:textId="0EBDFFDC" w:rsidR="00E331E8" w:rsidRDefault="00071932" w:rsidP="00E331E8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Imported 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items</w:t>
      </w:r>
      <w:r w:rsidR="00F443A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within 4 weeks from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 xml:space="preserve">the date of 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PO</w:t>
      </w:r>
    </w:p>
    <w:p w14:paraId="67284224" w14:textId="77777777" w:rsidR="00F443A2" w:rsidRPr="00F443A2" w:rsidRDefault="00F443A2" w:rsidP="00F443A2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654F2" w14:textId="77777777" w:rsidR="00071932" w:rsidRPr="00831A35" w:rsidRDefault="00071932" w:rsidP="007113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supplier fails to deliver the goods within the time specified above, </w:t>
      </w:r>
      <w:r w:rsidR="00E331E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Centre reserves the right to levy charges at the rate of 0.5% for week or part thereof</w:t>
      </w:r>
      <w:r w:rsidR="005407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up</w:t>
      </w:r>
      <w:r w:rsidR="00540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to maximum 5% for delayed deliveries.</w:t>
      </w:r>
      <w:r w:rsidR="002857A4" w:rsidRPr="00285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7A4" w:rsidRPr="00831A35">
        <w:rPr>
          <w:rFonts w:ascii="Times New Roman" w:hAnsi="Times New Roman" w:cs="Times New Roman"/>
          <w:color w:val="000000"/>
          <w:sz w:val="24"/>
          <w:szCs w:val="24"/>
        </w:rPr>
        <w:t>In case the tenderer requires more time than as</w:t>
      </w:r>
      <w:r w:rsidR="00285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7A4" w:rsidRPr="00831A35">
        <w:rPr>
          <w:rFonts w:ascii="Times New Roman" w:hAnsi="Times New Roman" w:cs="Times New Roman"/>
          <w:color w:val="000000"/>
          <w:sz w:val="24"/>
          <w:szCs w:val="24"/>
        </w:rPr>
        <w:t>stipulated above for effecting actual supply of a particular item</w:t>
      </w:r>
      <w:r w:rsidR="002857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57A4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7A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1137F">
        <w:rPr>
          <w:rFonts w:ascii="Times New Roman" w:hAnsi="Times New Roman" w:cs="Times New Roman"/>
          <w:color w:val="000000"/>
          <w:sz w:val="24"/>
          <w:szCs w:val="24"/>
        </w:rPr>
        <w:t xml:space="preserve">same </w:t>
      </w:r>
      <w:r w:rsidR="002857A4">
        <w:rPr>
          <w:rFonts w:ascii="Times New Roman" w:hAnsi="Times New Roman" w:cs="Times New Roman"/>
          <w:color w:val="000000"/>
          <w:sz w:val="24"/>
          <w:szCs w:val="24"/>
        </w:rPr>
        <w:t xml:space="preserve">shall </w:t>
      </w:r>
      <w:r w:rsidR="002857A4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specifically </w:t>
      </w:r>
      <w:r w:rsidR="0071137F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="002857A4" w:rsidRPr="00831A35">
        <w:rPr>
          <w:rFonts w:ascii="Times New Roman" w:hAnsi="Times New Roman" w:cs="Times New Roman"/>
          <w:color w:val="000000"/>
          <w:sz w:val="24"/>
          <w:szCs w:val="24"/>
        </w:rPr>
        <w:t>mention</w:t>
      </w:r>
      <w:r w:rsidR="0071137F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2857A4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in the tender form.</w:t>
      </w:r>
    </w:p>
    <w:p w14:paraId="0325844F" w14:textId="77777777" w:rsidR="0043598C" w:rsidRPr="00831A35" w:rsidRDefault="0043598C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518D9C" w14:textId="77777777" w:rsidR="00F63343" w:rsidRDefault="00CC29D9" w:rsidP="008E20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343">
        <w:rPr>
          <w:rFonts w:ascii="Times New Roman" w:hAnsi="Times New Roman" w:cs="Times New Roman"/>
          <w:color w:val="000000"/>
          <w:sz w:val="24"/>
          <w:szCs w:val="24"/>
        </w:rPr>
        <w:t>The materials should be packed and delivered at the Centre without any extra charges and when indented through a formal P</w:t>
      </w:r>
      <w:r w:rsidR="00AE7900">
        <w:rPr>
          <w:rFonts w:ascii="Times New Roman" w:hAnsi="Times New Roman" w:cs="Times New Roman"/>
          <w:color w:val="000000"/>
          <w:sz w:val="24"/>
          <w:szCs w:val="24"/>
        </w:rPr>
        <w:t xml:space="preserve">urchase </w:t>
      </w:r>
      <w:r w:rsidRPr="00F6334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900">
        <w:rPr>
          <w:rFonts w:ascii="Times New Roman" w:hAnsi="Times New Roman" w:cs="Times New Roman"/>
          <w:color w:val="000000"/>
          <w:sz w:val="24"/>
          <w:szCs w:val="24"/>
        </w:rPr>
        <w:t>rder</w:t>
      </w:r>
      <w:r w:rsidRPr="00F633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0B27B62" w14:textId="77777777" w:rsidR="00681C75" w:rsidRPr="00F63343" w:rsidRDefault="00681C75" w:rsidP="00681C7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423B0" w14:textId="0CED54AC" w:rsidR="00CC29D9" w:rsidRPr="00F63343" w:rsidRDefault="00681C75" w:rsidP="008E20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CC29D9" w:rsidRPr="00F63343">
        <w:rPr>
          <w:rFonts w:ascii="Times New Roman" w:hAnsi="Times New Roman" w:cs="Times New Roman"/>
          <w:color w:val="000000"/>
          <w:sz w:val="24"/>
          <w:szCs w:val="24"/>
        </w:rPr>
        <w:t>Centre is exempted from payment of excise duty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 xml:space="preserve"> / customs duty</w:t>
      </w:r>
      <w:r w:rsidR="00CC29D9" w:rsidRPr="00F63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>as pe</w:t>
      </w:r>
      <w:r w:rsidR="00AE7900">
        <w:rPr>
          <w:rFonts w:ascii="Times New Roman" w:hAnsi="Times New Roman" w:cs="Times New Roman"/>
          <w:color w:val="000000"/>
          <w:sz w:val="24"/>
          <w:szCs w:val="24"/>
        </w:rPr>
        <w:t xml:space="preserve">r Govt. of India notification 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>is eligible to avail concessional customs duty for imports</w:t>
      </w:r>
      <w:r w:rsidR="00CC29D9" w:rsidRPr="00F63343">
        <w:rPr>
          <w:rFonts w:ascii="Times New Roman" w:hAnsi="Times New Roman" w:cs="Times New Roman"/>
          <w:color w:val="000000"/>
          <w:sz w:val="24"/>
          <w:szCs w:val="24"/>
        </w:rPr>
        <w:t xml:space="preserve">, only statutory customs duty will be paid. 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C29D9" w:rsidRPr="00F63343">
        <w:rPr>
          <w:rFonts w:ascii="Times New Roman" w:hAnsi="Times New Roman" w:cs="Times New Roman"/>
          <w:color w:val="000000"/>
          <w:sz w:val="24"/>
          <w:szCs w:val="24"/>
        </w:rPr>
        <w:t>he Centre will issue excise duty/customs duty exemption certificates wherever necessary along with o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>rder. The Centre is not authoriz</w:t>
      </w:r>
      <w:r w:rsidR="00CC29D9" w:rsidRPr="00F63343">
        <w:rPr>
          <w:rFonts w:ascii="Times New Roman" w:hAnsi="Times New Roman" w:cs="Times New Roman"/>
          <w:color w:val="000000"/>
          <w:sz w:val="24"/>
          <w:szCs w:val="24"/>
        </w:rPr>
        <w:t>ed to issue Form C or D.</w:t>
      </w:r>
    </w:p>
    <w:p w14:paraId="5D49DC8B" w14:textId="77777777" w:rsidR="00CC29D9" w:rsidRPr="00831A35" w:rsidRDefault="00CC29D9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EB6E1" w14:textId="77777777" w:rsidR="00CC29D9" w:rsidRDefault="00D544C2" w:rsidP="00D475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37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63343" w:rsidRPr="0071137F">
        <w:rPr>
          <w:rFonts w:ascii="Times New Roman" w:hAnsi="Times New Roman" w:cs="Times New Roman"/>
          <w:color w:val="000000"/>
          <w:sz w:val="24"/>
          <w:szCs w:val="24"/>
        </w:rPr>
        <w:t>Centre</w:t>
      </w:r>
      <w:r w:rsidRPr="0071137F">
        <w:rPr>
          <w:rFonts w:ascii="Times New Roman" w:hAnsi="Times New Roman" w:cs="Times New Roman"/>
          <w:color w:val="000000"/>
          <w:sz w:val="24"/>
          <w:szCs w:val="24"/>
        </w:rPr>
        <w:t xml:space="preserve"> also reserves the right to obtain the materials</w:t>
      </w:r>
      <w:r w:rsidR="00F63343" w:rsidRPr="0071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37F">
        <w:rPr>
          <w:rFonts w:ascii="Times New Roman" w:hAnsi="Times New Roman" w:cs="Times New Roman"/>
          <w:color w:val="000000"/>
          <w:sz w:val="24"/>
          <w:szCs w:val="24"/>
        </w:rPr>
        <w:t>by negotiations from one or more supplier in case the rates,</w:t>
      </w:r>
      <w:r w:rsidR="00F63343" w:rsidRPr="0071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37F">
        <w:rPr>
          <w:rFonts w:ascii="Times New Roman" w:hAnsi="Times New Roman" w:cs="Times New Roman"/>
          <w:color w:val="000000"/>
          <w:sz w:val="24"/>
          <w:szCs w:val="24"/>
        </w:rPr>
        <w:t>quality, make, specifications or other terms and conditions etc. of</w:t>
      </w:r>
      <w:r w:rsidR="008E20E4" w:rsidRPr="0071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37F" w:rsidRPr="0071137F">
        <w:rPr>
          <w:rFonts w:ascii="Times New Roman" w:hAnsi="Times New Roman" w:cs="Times New Roman"/>
          <w:color w:val="000000"/>
          <w:sz w:val="24"/>
          <w:szCs w:val="24"/>
        </w:rPr>
        <w:t xml:space="preserve">a particular </w:t>
      </w:r>
      <w:r w:rsidRPr="0071137F">
        <w:rPr>
          <w:rFonts w:ascii="Times New Roman" w:hAnsi="Times New Roman" w:cs="Times New Roman"/>
          <w:color w:val="000000"/>
          <w:sz w:val="24"/>
          <w:szCs w:val="24"/>
        </w:rPr>
        <w:t>supplier are not fo</w:t>
      </w:r>
      <w:r w:rsidR="00CC29D9" w:rsidRPr="0071137F">
        <w:rPr>
          <w:rFonts w:ascii="Times New Roman" w:hAnsi="Times New Roman" w:cs="Times New Roman"/>
          <w:color w:val="000000"/>
          <w:sz w:val="24"/>
          <w:szCs w:val="24"/>
        </w:rPr>
        <w:t>und suitable</w:t>
      </w:r>
      <w:r w:rsidR="0071137F" w:rsidRPr="007113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1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DAD5A4" w14:textId="77777777" w:rsidR="0071137F" w:rsidRPr="0071137F" w:rsidRDefault="0071137F" w:rsidP="007113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2D0D1" w14:textId="77777777" w:rsidR="00D544C2" w:rsidRPr="00831A35" w:rsidRDefault="00D544C2" w:rsidP="002B45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If the tenderer fails to comply with the supply </w:t>
      </w:r>
      <w:r w:rsidR="002B4573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order </w:t>
      </w:r>
      <w:r w:rsidR="002B4573">
        <w:rPr>
          <w:rFonts w:ascii="Times New Roman" w:hAnsi="Times New Roman" w:cs="Times New Roman"/>
          <w:color w:val="000000"/>
          <w:sz w:val="24"/>
          <w:szCs w:val="24"/>
        </w:rPr>
        <w:t xml:space="preserve">on repeated occasions without any reason, 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order will be cancelled</w:t>
      </w:r>
      <w:r w:rsidR="002117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51AC68" w14:textId="77777777" w:rsidR="00F9229A" w:rsidRPr="00831A35" w:rsidRDefault="00F9229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FDA63" w14:textId="4CE5F34E" w:rsidR="00D544C2" w:rsidRPr="00831A35" w:rsidRDefault="00D544C2" w:rsidP="002B45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On acceptance of the rates as per the approved tender, the supply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order will be placed by respective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authority of the Centre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 xml:space="preserve"> to the selected supplier(s) only on the basis of requirement from time to time. Award of contract does not necessarily imply that supply order will follow</w:t>
      </w:r>
      <w:r w:rsidR="002B4573">
        <w:rPr>
          <w:rFonts w:ascii="Times New Roman" w:hAnsi="Times New Roman" w:cs="Times New Roman"/>
          <w:color w:val="000000"/>
          <w:sz w:val="24"/>
          <w:szCs w:val="24"/>
        </w:rPr>
        <w:t>.  No guarantee can be given as to the minimum quantity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4573">
        <w:rPr>
          <w:rFonts w:ascii="Times New Roman" w:hAnsi="Times New Roman" w:cs="Times New Roman"/>
          <w:color w:val="000000"/>
          <w:sz w:val="24"/>
          <w:szCs w:val="24"/>
        </w:rPr>
        <w:t xml:space="preserve"> which will be ordered against this rate contract.</w:t>
      </w:r>
    </w:p>
    <w:p w14:paraId="3A79E22E" w14:textId="77777777" w:rsidR="00F9229A" w:rsidRPr="00831A35" w:rsidRDefault="00F9229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E6CCDC" w14:textId="77777777" w:rsidR="00D544C2" w:rsidRPr="00831A35" w:rsidRDefault="00D544C2" w:rsidP="007D69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 xml:space="preserve">Centre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also reserves the right to reject the supplies in 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 xml:space="preserve">part or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full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which do not strictly 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>conform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to the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specifications.</w:t>
      </w:r>
      <w:r w:rsidR="006C43CA">
        <w:rPr>
          <w:rFonts w:ascii="Times New Roman" w:hAnsi="Times New Roman" w:cs="Times New Roman"/>
          <w:color w:val="000000"/>
          <w:sz w:val="24"/>
          <w:szCs w:val="24"/>
        </w:rPr>
        <w:t xml:space="preserve">  The supplier shall arrange for free replacement of any item and ordered quanti</w:t>
      </w:r>
      <w:r w:rsidR="007D69C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C43C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D69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43CA">
        <w:rPr>
          <w:rFonts w:ascii="Times New Roman" w:hAnsi="Times New Roman" w:cs="Times New Roman"/>
          <w:color w:val="000000"/>
          <w:sz w:val="24"/>
          <w:szCs w:val="24"/>
        </w:rPr>
        <w:t xml:space="preserve"> which may </w:t>
      </w:r>
      <w:r w:rsidR="007D69CB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6C43CA">
        <w:rPr>
          <w:rFonts w:ascii="Times New Roman" w:hAnsi="Times New Roman" w:cs="Times New Roman"/>
          <w:color w:val="000000"/>
          <w:sz w:val="24"/>
          <w:szCs w:val="24"/>
        </w:rPr>
        <w:t>deteriorate</w:t>
      </w:r>
      <w:r w:rsidR="007D69C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C43CA">
        <w:rPr>
          <w:rFonts w:ascii="Times New Roman" w:hAnsi="Times New Roman" w:cs="Times New Roman"/>
          <w:color w:val="000000"/>
          <w:sz w:val="24"/>
          <w:szCs w:val="24"/>
        </w:rPr>
        <w:t xml:space="preserve"> in potency, strength, etc., before the date of expiry marked on the labels.</w:t>
      </w:r>
      <w:r w:rsidR="007D69CB">
        <w:rPr>
          <w:rFonts w:ascii="Times New Roman" w:hAnsi="Times New Roman" w:cs="Times New Roman"/>
          <w:color w:val="000000"/>
          <w:sz w:val="24"/>
          <w:szCs w:val="24"/>
        </w:rPr>
        <w:t xml:space="preserve">  Supplies made in damaged packing shall not be accepted.</w:t>
      </w:r>
    </w:p>
    <w:p w14:paraId="614DFF11" w14:textId="77777777" w:rsidR="00F9229A" w:rsidRPr="00831A35" w:rsidRDefault="00F9229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F25CA" w14:textId="4BF5B8B8" w:rsidR="00D544C2" w:rsidRPr="00831A35" w:rsidRDefault="00D544C2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The tenderer</w:t>
      </w:r>
      <w:r w:rsidR="00F6334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are bound to supply only genuine 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 xml:space="preserve">branded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chemicals,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solvents,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 xml:space="preserve"> glassware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proofErr w:type="spellEnd"/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of the make/model/specification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and ordered for by the 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>Centre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 xml:space="preserve">. The Centre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shall be liberty to ask for production of sufficient proof that the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manufacturer is rendering adequate business support to the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tenderer/supplier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>. The C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>entre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will have the right to 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 xml:space="preserve">verify directly </w:t>
      </w:r>
      <w:r w:rsidR="005F3FF2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5F3FF2" w:rsidRPr="00831A3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manufacturer without notic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to the tenderer for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genui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F3FF2">
        <w:rPr>
          <w:rFonts w:ascii="Times New Roman" w:hAnsi="Times New Roman" w:cs="Times New Roman"/>
          <w:color w:val="000000"/>
          <w:sz w:val="24"/>
          <w:szCs w:val="24"/>
        </w:rPr>
        <w:t>eness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of chemicals, 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solvents,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proofErr w:type="spell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 xml:space="preserve"> also </w:t>
      </w:r>
      <w:r w:rsidR="005F3FF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F3FF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authority </w:t>
      </w:r>
      <w:r w:rsidR="005F3FF2">
        <w:rPr>
          <w:rFonts w:ascii="Times New Roman" w:hAnsi="Times New Roman" w:cs="Times New Roman"/>
          <w:color w:val="000000"/>
          <w:sz w:val="24"/>
          <w:szCs w:val="24"/>
        </w:rPr>
        <w:t>delegated</w:t>
      </w:r>
      <w:r w:rsidR="000B5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supplier.</w:t>
      </w:r>
    </w:p>
    <w:p w14:paraId="79997E76" w14:textId="77777777" w:rsidR="00F9229A" w:rsidRPr="00831A35" w:rsidRDefault="00F9229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956B08" w14:textId="7C7FBB52" w:rsidR="00D544C2" w:rsidRPr="00831A35" w:rsidRDefault="00D544C2" w:rsidP="005F3F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requirement of Chemicals, </w:t>
      </w:r>
      <w:r w:rsidR="008C4363">
        <w:rPr>
          <w:rFonts w:ascii="Times New Roman" w:hAnsi="Times New Roman" w:cs="Times New Roman"/>
          <w:color w:val="000000"/>
          <w:sz w:val="24"/>
          <w:szCs w:val="24"/>
        </w:rPr>
        <w:t xml:space="preserve">Solvents, </w:t>
      </w:r>
      <w:r w:rsidR="00E748D1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48D1">
        <w:rPr>
          <w:rFonts w:ascii="Times New Roman" w:hAnsi="Times New Roman" w:cs="Times New Roman"/>
          <w:color w:val="000000"/>
          <w:sz w:val="24"/>
          <w:szCs w:val="24"/>
        </w:rPr>
        <w:t>Labware</w:t>
      </w:r>
      <w:proofErr w:type="spellEnd"/>
      <w:r w:rsidRPr="00831A35">
        <w:rPr>
          <w:rFonts w:ascii="Times New Roman" w:hAnsi="Times New Roman" w:cs="Times New Roman"/>
          <w:color w:val="000000"/>
          <w:sz w:val="24"/>
          <w:szCs w:val="24"/>
        </w:rPr>
        <w:t>, depends upon the analytical work to be carried out by the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research worker working at 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>the Centre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. Hence, the contract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 xml:space="preserve">terms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shall be 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 xml:space="preserve">applicable </w:t>
      </w:r>
      <w:r w:rsidR="005F3FF2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the complete range of product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of the manufactures and</w:t>
      </w:r>
      <w:r w:rsidR="00A56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purchase shall be as per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requirement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37D69D" w14:textId="77777777" w:rsidR="00F9229A" w:rsidRPr="00831A35" w:rsidRDefault="00F9229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313488" w14:textId="77777777" w:rsidR="00F9229A" w:rsidRPr="00831A35" w:rsidRDefault="00D544C2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In case of poor response from the suppliers, from the first call, the items of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poor response will be retendered if necessary</w:t>
      </w:r>
      <w:r w:rsidR="00ED6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B903AB" w14:textId="77777777" w:rsidR="00F9229A" w:rsidRPr="00831A35" w:rsidRDefault="00F9229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CEB527" w14:textId="0BE186D7" w:rsidR="00F9229A" w:rsidRDefault="00D544C2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Final payment o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 w:rsidR="00ED6F3A">
        <w:rPr>
          <w:rFonts w:ascii="Times New Roman" w:hAnsi="Times New Roman" w:cs="Times New Roman"/>
          <w:color w:val="000000"/>
          <w:sz w:val="24"/>
          <w:szCs w:val="24"/>
        </w:rPr>
        <w:t xml:space="preserve">bills for supply of 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Chemicals, Solvents,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proofErr w:type="spell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will be made </w:t>
      </w:r>
      <w:r w:rsidR="00ED6F3A">
        <w:rPr>
          <w:rFonts w:ascii="Times New Roman" w:hAnsi="Times New Roman" w:cs="Times New Roman"/>
          <w:color w:val="000000"/>
          <w:sz w:val="24"/>
          <w:szCs w:val="24"/>
        </w:rPr>
        <w:t xml:space="preserve">by way of </w:t>
      </w:r>
      <w:r w:rsidR="0085100B">
        <w:rPr>
          <w:rFonts w:ascii="Times New Roman" w:hAnsi="Times New Roman" w:cs="Times New Roman"/>
          <w:color w:val="000000"/>
          <w:sz w:val="24"/>
          <w:szCs w:val="24"/>
        </w:rPr>
        <w:t>NEFT mode</w:t>
      </w:r>
      <w:r w:rsidR="00ED6F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only after complete delivery of the material / goods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and after the completion of the entire official formali</w:t>
      </w:r>
      <w:r w:rsidR="00F9229A" w:rsidRPr="00831A35">
        <w:rPr>
          <w:rFonts w:ascii="Times New Roman" w:hAnsi="Times New Roman" w:cs="Times New Roman"/>
          <w:color w:val="000000"/>
          <w:sz w:val="24"/>
          <w:szCs w:val="24"/>
        </w:rPr>
        <w:t>ties of the Centre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3B75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No advance payment </w:t>
      </w:r>
      <w:r w:rsidR="00873359">
        <w:rPr>
          <w:rFonts w:ascii="Times New Roman" w:hAnsi="Times New Roman" w:cs="Times New Roman"/>
          <w:color w:val="000000"/>
          <w:sz w:val="24"/>
          <w:szCs w:val="24"/>
        </w:rPr>
        <w:t>will be</w:t>
      </w:r>
      <w:r w:rsidR="00ED6F3A">
        <w:rPr>
          <w:rFonts w:ascii="Times New Roman" w:hAnsi="Times New Roman" w:cs="Times New Roman"/>
          <w:color w:val="000000"/>
          <w:sz w:val="24"/>
          <w:szCs w:val="24"/>
        </w:rPr>
        <w:t xml:space="preserve"> admissible.</w:t>
      </w:r>
    </w:p>
    <w:p w14:paraId="3F0860BA" w14:textId="77777777" w:rsidR="00ED6F3A" w:rsidRPr="00831A35" w:rsidRDefault="00ED6F3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7384F4" w14:textId="77777777" w:rsidR="00BA3B75" w:rsidRDefault="00D544C2" w:rsidP="00D475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0B">
        <w:rPr>
          <w:rFonts w:ascii="Times New Roman" w:hAnsi="Times New Roman" w:cs="Times New Roman"/>
          <w:color w:val="000000"/>
          <w:sz w:val="24"/>
          <w:szCs w:val="24"/>
        </w:rPr>
        <w:t xml:space="preserve">The credit bill </w:t>
      </w:r>
      <w:r w:rsidR="00ED6F3A" w:rsidRPr="0085100B">
        <w:rPr>
          <w:rFonts w:ascii="Times New Roman" w:hAnsi="Times New Roman" w:cs="Times New Roman"/>
          <w:color w:val="000000"/>
          <w:sz w:val="24"/>
          <w:szCs w:val="24"/>
        </w:rPr>
        <w:t xml:space="preserve">for a minimum period of 30 </w:t>
      </w:r>
      <w:r w:rsidR="00873359" w:rsidRPr="0085100B">
        <w:rPr>
          <w:rFonts w:ascii="Times New Roman" w:hAnsi="Times New Roman" w:cs="Times New Roman"/>
          <w:color w:val="000000"/>
          <w:sz w:val="24"/>
          <w:szCs w:val="24"/>
        </w:rPr>
        <w:t>days should</w:t>
      </w:r>
      <w:r w:rsidRPr="0085100B">
        <w:rPr>
          <w:rFonts w:ascii="Times New Roman" w:hAnsi="Times New Roman" w:cs="Times New Roman"/>
          <w:color w:val="000000"/>
          <w:sz w:val="24"/>
          <w:szCs w:val="24"/>
        </w:rPr>
        <w:t xml:space="preserve"> be presented in triplicate in the name </w:t>
      </w:r>
      <w:r w:rsidR="00BA3B75" w:rsidRPr="0085100B">
        <w:rPr>
          <w:rFonts w:ascii="Times New Roman" w:hAnsi="Times New Roman" w:cs="Times New Roman"/>
          <w:color w:val="000000"/>
          <w:sz w:val="24"/>
          <w:szCs w:val="24"/>
        </w:rPr>
        <w:t>of Centre.</w:t>
      </w:r>
      <w:r w:rsidRPr="0085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59" w:rsidRPr="0085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00B">
        <w:rPr>
          <w:rFonts w:ascii="Times New Roman" w:hAnsi="Times New Roman" w:cs="Times New Roman"/>
          <w:color w:val="000000"/>
          <w:sz w:val="24"/>
          <w:szCs w:val="24"/>
        </w:rPr>
        <w:t>Delay in supply within the</w:t>
      </w:r>
      <w:r w:rsidR="00BA3B75" w:rsidRPr="0085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00B">
        <w:rPr>
          <w:rFonts w:ascii="Times New Roman" w:hAnsi="Times New Roman" w:cs="Times New Roman"/>
          <w:color w:val="000000"/>
          <w:sz w:val="24"/>
          <w:szCs w:val="24"/>
        </w:rPr>
        <w:t>prescribed time limit or the extended time limit, making of supplies not</w:t>
      </w:r>
      <w:r w:rsidR="009E19E8" w:rsidRPr="0085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00B">
        <w:rPr>
          <w:rFonts w:ascii="Times New Roman" w:hAnsi="Times New Roman" w:cs="Times New Roman"/>
          <w:color w:val="000000"/>
          <w:sz w:val="24"/>
          <w:szCs w:val="24"/>
        </w:rPr>
        <w:t>up to the standard specification and performance or non-observance or</w:t>
      </w:r>
      <w:r w:rsidR="009E19E8" w:rsidRPr="0085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00B">
        <w:rPr>
          <w:rFonts w:ascii="Times New Roman" w:hAnsi="Times New Roman" w:cs="Times New Roman"/>
          <w:color w:val="000000"/>
          <w:sz w:val="24"/>
          <w:szCs w:val="24"/>
        </w:rPr>
        <w:t>non-acceptance of these terms and conditions by the tenderers shall</w:t>
      </w:r>
      <w:r w:rsidR="009E19E8" w:rsidRPr="0085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00B">
        <w:rPr>
          <w:rFonts w:ascii="Times New Roman" w:hAnsi="Times New Roman" w:cs="Times New Roman"/>
          <w:color w:val="000000"/>
          <w:sz w:val="24"/>
          <w:szCs w:val="24"/>
        </w:rPr>
        <w:t>constitute breach of contract</w:t>
      </w:r>
      <w:r w:rsidR="0085100B">
        <w:rPr>
          <w:rFonts w:ascii="Times New Roman" w:hAnsi="Times New Roman" w:cs="Times New Roman"/>
          <w:color w:val="000000"/>
          <w:sz w:val="24"/>
          <w:szCs w:val="24"/>
        </w:rPr>
        <w:t>. Which may lead to blacklisting.</w:t>
      </w:r>
    </w:p>
    <w:p w14:paraId="4DC0661F" w14:textId="77777777" w:rsidR="0085100B" w:rsidRPr="0085100B" w:rsidRDefault="0085100B" w:rsidP="0085100B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A9929" w14:textId="77777777" w:rsidR="00D544C2" w:rsidRPr="00831A35" w:rsidRDefault="009E19E8" w:rsidP="008E20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Every page of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tender should be numbered and signed with seal by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B75" w:rsidRPr="00831A3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enderer</w:t>
      </w:r>
    </w:p>
    <w:p w14:paraId="3C72BB4C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820B0" w14:textId="77777777" w:rsidR="00D544C2" w:rsidRDefault="00D544C2" w:rsidP="005C46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C220C">
        <w:rPr>
          <w:rFonts w:ascii="Times New Roman" w:hAnsi="Times New Roman" w:cs="Times New Roman"/>
          <w:color w:val="000000"/>
          <w:sz w:val="24"/>
          <w:szCs w:val="24"/>
        </w:rPr>
        <w:t>Centre</w:t>
      </w:r>
      <w:r w:rsidR="00FC220C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20C">
        <w:rPr>
          <w:rFonts w:ascii="Times New Roman" w:hAnsi="Times New Roman" w:cs="Times New Roman"/>
          <w:color w:val="000000"/>
          <w:sz w:val="24"/>
          <w:szCs w:val="24"/>
        </w:rPr>
        <w:t xml:space="preserve">reserves the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right to accept or reject whole or part of the tender or all tenders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without assigning any reasons thereof.</w:t>
      </w:r>
      <w:r w:rsidR="00FC220C">
        <w:rPr>
          <w:rFonts w:ascii="Times New Roman" w:hAnsi="Times New Roman" w:cs="Times New Roman"/>
          <w:color w:val="000000"/>
          <w:sz w:val="24"/>
          <w:szCs w:val="24"/>
        </w:rPr>
        <w:t xml:space="preserve">  Tenders bids containing </w:t>
      </w:r>
      <w:r w:rsidR="006C43CA">
        <w:rPr>
          <w:rFonts w:ascii="Times New Roman" w:hAnsi="Times New Roman" w:cs="Times New Roman"/>
          <w:color w:val="000000"/>
          <w:sz w:val="24"/>
          <w:szCs w:val="24"/>
        </w:rPr>
        <w:t>conditions or not in sealed form, not signed and stamped, sent through e-mail or with unlisted enclosures, etc., will not be accepted.</w:t>
      </w:r>
    </w:p>
    <w:p w14:paraId="395ABDC1" w14:textId="77777777" w:rsidR="00D81019" w:rsidRDefault="00D81019" w:rsidP="005C4640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E6955" w14:textId="77777777" w:rsidR="00D81019" w:rsidRPr="00A431B2" w:rsidRDefault="00D81019" w:rsidP="005C46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B2">
        <w:rPr>
          <w:rFonts w:ascii="Times New Roman" w:hAnsi="Times New Roman" w:cs="Times New Roman"/>
          <w:sz w:val="24"/>
          <w:szCs w:val="24"/>
        </w:rPr>
        <w:t>Any disputes arising out of the contract shall be within the jurisdiction of Bangalore only.</w:t>
      </w:r>
      <w:r w:rsidR="005C4640" w:rsidRPr="00A431B2">
        <w:rPr>
          <w:rFonts w:ascii="Times New Roman" w:hAnsi="Times New Roman" w:cs="Times New Roman"/>
          <w:sz w:val="24"/>
          <w:szCs w:val="24"/>
        </w:rPr>
        <w:t xml:space="preserve">  The provision of the Indian Arbitration and Reconciliation Act 1996 and of rules framed there under and any statutory modifications thereof shall be deemed to apply.</w:t>
      </w:r>
    </w:p>
    <w:p w14:paraId="348BC203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EC8A6" w14:textId="77777777" w:rsidR="00FC220C" w:rsidRDefault="00FC220C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48729" w14:textId="77777777" w:rsidR="00BA3B75" w:rsidRPr="00831A35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Encl</w:t>
      </w:r>
      <w:proofErr w:type="spellEnd"/>
      <w:r w:rsidRPr="00831A35">
        <w:rPr>
          <w:rFonts w:ascii="Times New Roman" w:hAnsi="Times New Roman" w:cs="Times New Roman"/>
          <w:color w:val="000000"/>
          <w:sz w:val="24"/>
          <w:szCs w:val="24"/>
        </w:rPr>
        <w:t>: 1) Appendix-I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(Technical)</w:t>
      </w:r>
    </w:p>
    <w:p w14:paraId="7541F74C" w14:textId="77777777" w:rsidR="00D544C2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F6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2) Appendix-II (</w:t>
      </w:r>
      <w:r>
        <w:rPr>
          <w:rFonts w:ascii="Times New Roman" w:hAnsi="Times New Roman" w:cs="Times New Roman"/>
          <w:color w:val="000000"/>
          <w:sz w:val="24"/>
          <w:szCs w:val="24"/>
        </w:rPr>
        <w:t>Price/rate/discount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EB922C8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83C62" w14:textId="77777777" w:rsidR="00D544C2" w:rsidRPr="00831A35" w:rsidRDefault="00A431B2" w:rsidP="0094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We have accepted above terms &amp; condition</w:t>
      </w:r>
      <w:r w:rsidR="00942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and agree to abide by them.</w:t>
      </w:r>
    </w:p>
    <w:p w14:paraId="62B13A77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1CD048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F26F6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665CF" w14:textId="77777777" w:rsidR="00D544C2" w:rsidRPr="00831A35" w:rsidRDefault="00A431B2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&amp; </w:t>
      </w:r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Signature with seal of tenderer</w:t>
      </w:r>
      <w:proofErr w:type="gramStart"/>
      <w:r w:rsidR="00D544C2" w:rsidRPr="00831A35">
        <w:rPr>
          <w:rFonts w:ascii="Times New Roman" w:hAnsi="Times New Roman" w:cs="Times New Roman"/>
          <w:color w:val="000000"/>
          <w:sz w:val="24"/>
          <w:szCs w:val="24"/>
        </w:rPr>
        <w:t>:-</w:t>
      </w:r>
      <w:proofErr w:type="gramEnd"/>
    </w:p>
    <w:p w14:paraId="38ECAA1D" w14:textId="77777777" w:rsidR="00BA3B75" w:rsidRPr="00831A35" w:rsidRDefault="00BA3B75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6F44C" w14:textId="77777777" w:rsidR="00BA3B75" w:rsidRDefault="00D544C2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Capacity in which signing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:-</w:t>
      </w:r>
      <w:proofErr w:type="gramEnd"/>
    </w:p>
    <w:p w14:paraId="3F16F8AD" w14:textId="77777777" w:rsidR="009E19E8" w:rsidRPr="00831A35" w:rsidRDefault="009E19E8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EE25B" w14:textId="77777777" w:rsidR="00BA3B75" w:rsidRDefault="00D544C2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Name and address of the firm/supplier/tenderer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:-</w:t>
      </w:r>
      <w:proofErr w:type="gramEnd"/>
    </w:p>
    <w:p w14:paraId="404EB146" w14:textId="77777777" w:rsidR="009E19E8" w:rsidRPr="00831A35" w:rsidRDefault="009E19E8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399C8" w14:textId="77777777" w:rsidR="00D544C2" w:rsidRDefault="00D544C2" w:rsidP="00A4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Registration No. 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firm/tenderer:-</w:t>
      </w:r>
      <w:r w:rsidR="00A431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31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31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31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31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31B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D5F4ED9" w14:textId="77777777" w:rsidR="009E19E8" w:rsidRDefault="009E19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C608F5C" w14:textId="77777777" w:rsidR="00BA3B75" w:rsidRDefault="00D544C2" w:rsidP="009E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Part-II</w:t>
      </w:r>
    </w:p>
    <w:p w14:paraId="3F687C90" w14:textId="77777777" w:rsidR="009E19E8" w:rsidRPr="009E19E8" w:rsidRDefault="009E19E8" w:rsidP="009E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7F665F" w14:textId="4B8307B7" w:rsidR="009E19E8" w:rsidRPr="009E19E8" w:rsidRDefault="00D544C2" w:rsidP="0094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>Undertaking t</w:t>
      </w:r>
      <w:r w:rsidR="00942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be given by the tenderer for </w:t>
      </w: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>supply of Laboratory Chemicals,</w:t>
      </w:r>
      <w:r w:rsidR="009E19E8" w:rsidRPr="009E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Solvents, </w:t>
      </w:r>
      <w:r w:rsidR="00357C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Glassware, </w:t>
      </w:r>
      <w:proofErr w:type="spellStart"/>
      <w:proofErr w:type="gramStart"/>
      <w:r w:rsidR="00357CE5">
        <w:rPr>
          <w:rFonts w:ascii="Times New Roman" w:hAnsi="Times New Roman" w:cs="Times New Roman"/>
          <w:b/>
          <w:color w:val="000000"/>
          <w:sz w:val="24"/>
          <w:szCs w:val="24"/>
        </w:rPr>
        <w:t>Labware</w:t>
      </w:r>
      <w:proofErr w:type="spellEnd"/>
      <w:proofErr w:type="gramEnd"/>
      <w:r w:rsidR="009E19E8" w:rsidRPr="009E19E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0871DFC" w14:textId="77777777" w:rsidR="009E19E8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960D5C" w14:textId="339FB7A6" w:rsidR="00D544C2" w:rsidRPr="00831A35" w:rsidRDefault="00D544C2" w:rsidP="008C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="00BA3B75" w:rsidRPr="00831A35">
        <w:rPr>
          <w:rFonts w:ascii="Times New Roman" w:hAnsi="Times New Roman" w:cs="Times New Roman"/>
          <w:color w:val="000000"/>
          <w:sz w:val="24"/>
          <w:szCs w:val="24"/>
        </w:rPr>
        <w:t>as, the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Director, Centre for Nano and Soft Matter Sciences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="00BA3B75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called 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the tenders through the Tender Co-</w:t>
      </w:r>
      <w:proofErr w:type="spell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ordinator</w:t>
      </w:r>
      <w:proofErr w:type="spell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for supplies of Chemicals,</w:t>
      </w:r>
      <w:r w:rsidR="00BA3B75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363">
        <w:rPr>
          <w:rFonts w:ascii="Times New Roman" w:hAnsi="Times New Roman" w:cs="Times New Roman"/>
          <w:color w:val="000000"/>
          <w:sz w:val="24"/>
          <w:szCs w:val="24"/>
        </w:rPr>
        <w:t xml:space="preserve">Solvents, </w:t>
      </w:r>
      <w:r w:rsidR="00357CE5">
        <w:rPr>
          <w:rFonts w:ascii="Times New Roman" w:hAnsi="Times New Roman" w:cs="Times New Roman"/>
          <w:color w:val="000000"/>
          <w:sz w:val="24"/>
          <w:szCs w:val="24"/>
        </w:rPr>
        <w:t>Glassware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357CE5">
        <w:rPr>
          <w:rFonts w:ascii="Times New Roman" w:hAnsi="Times New Roman" w:cs="Times New Roman"/>
          <w:color w:val="000000"/>
          <w:sz w:val="24"/>
          <w:szCs w:val="24"/>
        </w:rPr>
        <w:t>Labware</w:t>
      </w:r>
      <w:proofErr w:type="spellEnd"/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as per the enclosed Appendix</w:t>
      </w:r>
      <w:r w:rsidR="00BA3B75" w:rsidRPr="0083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No-II.</w:t>
      </w:r>
    </w:p>
    <w:p w14:paraId="498B60D5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EAB97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97C05" w14:textId="77777777" w:rsidR="00D544C2" w:rsidRPr="00831A35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I/We hereby offer our tender at the rates given in the enclosed Appendix -II duly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filled in and signed by me/us and hereby also affix my/our signature(s) below this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tender voluntary and full acceptance of all the terms and conditions of this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tender, which shall be the agreement between the above tender calling</w:t>
      </w:r>
      <w:r w:rsidR="009E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A35">
        <w:rPr>
          <w:rFonts w:ascii="Times New Roman" w:hAnsi="Times New Roman" w:cs="Times New Roman"/>
          <w:color w:val="000000"/>
          <w:sz w:val="24"/>
          <w:szCs w:val="24"/>
        </w:rPr>
        <w:t>authority and myself/us.</w:t>
      </w:r>
    </w:p>
    <w:p w14:paraId="0677C68E" w14:textId="77777777" w:rsidR="009E19E8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8EDEF" w14:textId="77777777" w:rsidR="009E19E8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9CB414" w14:textId="77777777" w:rsidR="009E19E8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53D54" w14:textId="77777777"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FEA618" w14:textId="77777777" w:rsidR="00D544C2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Signature of the Supplier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1236B3C0" w14:textId="77777777"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A75BC" w14:textId="77777777" w:rsidR="00D544C2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Name of the Supplier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5BA394D9" w14:textId="77777777"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223B9" w14:textId="77777777" w:rsidR="00D544C2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Capacity in which signing</w:t>
      </w:r>
      <w:proofErr w:type="gramStart"/>
      <w:r w:rsidRPr="00831A35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831A35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5A713058" w14:textId="77777777"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588C64" w14:textId="77777777" w:rsidR="00D544C2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Full address of the Supplier with Seal/Stamps</w:t>
      </w:r>
    </w:p>
    <w:p w14:paraId="370EABCD" w14:textId="77777777" w:rsidR="009E19E8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E19849" w14:textId="77777777"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C06EF" w14:textId="77777777" w:rsidR="00D544C2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Place:</w:t>
      </w:r>
    </w:p>
    <w:p w14:paraId="29C2AD35" w14:textId="77777777"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7B8E71" w14:textId="77777777" w:rsidR="00D544C2" w:rsidRPr="00831A35" w:rsidRDefault="00D544C2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35">
        <w:rPr>
          <w:rFonts w:ascii="Times New Roman" w:hAnsi="Times New Roman" w:cs="Times New Roman"/>
          <w:color w:val="000000"/>
          <w:sz w:val="24"/>
          <w:szCs w:val="24"/>
        </w:rPr>
        <w:t>Date:</w:t>
      </w:r>
    </w:p>
    <w:p w14:paraId="1B1443C5" w14:textId="77777777" w:rsidR="00BA3B7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789150" w14:textId="77777777" w:rsidR="009E19E8" w:rsidRPr="00831A35" w:rsidRDefault="009E19E8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6BA577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B7CCBB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35D735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8DEBB6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988EB1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A6F385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D8F947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DFE8F8" w14:textId="77777777" w:rsidR="00086B1D" w:rsidRPr="00831A35" w:rsidRDefault="00086B1D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F93334" w14:textId="77777777" w:rsidR="00086B1D" w:rsidRPr="00831A35" w:rsidRDefault="00086B1D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2E4C2D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2D1E9C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FC0C5A" w14:textId="77777777" w:rsidR="00BA3B75" w:rsidRPr="00831A3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72D60E" w14:textId="77777777" w:rsidR="004274D6" w:rsidRDefault="004274D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678A8637" w14:textId="77777777" w:rsidR="00D544C2" w:rsidRPr="009E19E8" w:rsidRDefault="00D544C2" w:rsidP="009E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9E19E8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lastRenderedPageBreak/>
        <w:t>Appendix II</w:t>
      </w:r>
    </w:p>
    <w:p w14:paraId="484BCF7C" w14:textId="77777777" w:rsidR="009E19E8" w:rsidRDefault="009E19E8" w:rsidP="009E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8844A7" w14:textId="75220DAF" w:rsidR="00BA3B75" w:rsidRPr="00F443A2" w:rsidRDefault="00BA3B75" w:rsidP="00F4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>Part – 1</w:t>
      </w:r>
    </w:p>
    <w:p w14:paraId="7FBE92DB" w14:textId="77777777" w:rsidR="0018592E" w:rsidRDefault="00D544C2" w:rsidP="009E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>Form of Tender rate /</w:t>
      </w:r>
      <w:r w:rsidR="009E19E8" w:rsidRPr="009E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discount quoted by me/ us for supply of chemicals, </w:t>
      </w:r>
    </w:p>
    <w:p w14:paraId="4D14D3BE" w14:textId="3DCD643E" w:rsidR="00D544C2" w:rsidRPr="009E19E8" w:rsidRDefault="00357CE5" w:rsidP="009E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glassware</w:t>
      </w:r>
      <w:proofErr w:type="gramEnd"/>
      <w:r w:rsidR="00185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Labware</w:t>
      </w:r>
      <w:proofErr w:type="spellEnd"/>
      <w:r w:rsidR="00BA3B75" w:rsidRPr="009E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tbl>
      <w:tblPr>
        <w:tblStyle w:val="TableGrid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05"/>
        <w:gridCol w:w="2684"/>
        <w:gridCol w:w="1381"/>
        <w:gridCol w:w="270"/>
        <w:gridCol w:w="1260"/>
        <w:gridCol w:w="2700"/>
        <w:gridCol w:w="1440"/>
      </w:tblGrid>
      <w:tr w:rsidR="0062217B" w:rsidRPr="00F443A2" w14:paraId="325407A7" w14:textId="77777777" w:rsidTr="00F443A2">
        <w:trPr>
          <w:trHeight w:val="294"/>
        </w:trPr>
        <w:tc>
          <w:tcPr>
            <w:tcW w:w="705" w:type="dxa"/>
            <w:vMerge w:val="restart"/>
            <w:vAlign w:val="center"/>
          </w:tcPr>
          <w:p w14:paraId="330C075A" w14:textId="77777777"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spellStart"/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Sl</w:t>
            </w:r>
            <w:proofErr w:type="spellEnd"/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No.</w:t>
            </w:r>
          </w:p>
        </w:tc>
        <w:tc>
          <w:tcPr>
            <w:tcW w:w="2684" w:type="dxa"/>
            <w:vMerge w:val="restart"/>
            <w:vAlign w:val="center"/>
          </w:tcPr>
          <w:p w14:paraId="6F82CDAD" w14:textId="77777777"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Name of the Brand</w:t>
            </w:r>
          </w:p>
        </w:tc>
        <w:tc>
          <w:tcPr>
            <w:tcW w:w="5611" w:type="dxa"/>
            <w:gridSpan w:val="4"/>
            <w:vAlign w:val="center"/>
          </w:tcPr>
          <w:p w14:paraId="081958B7" w14:textId="77777777" w:rsidR="0062217B" w:rsidRPr="00F443A2" w:rsidRDefault="00507396" w:rsidP="00851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% </w:t>
            </w:r>
            <w:r w:rsidR="0062217B"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Discount on the printed price list of manufacturer for one year i.e.</w:t>
            </w:r>
            <w:r w:rsidR="009E19E8"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9E19E8"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upto</w:t>
            </w:r>
            <w:proofErr w:type="spellEnd"/>
            <w:r w:rsidR="009E19E8"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31.03.201</w:t>
            </w:r>
            <w:r w:rsidR="0085100B"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7</w:t>
            </w:r>
          </w:p>
        </w:tc>
        <w:tc>
          <w:tcPr>
            <w:tcW w:w="1440" w:type="dxa"/>
            <w:vMerge w:val="restart"/>
            <w:vAlign w:val="center"/>
          </w:tcPr>
          <w:p w14:paraId="4F6D297D" w14:textId="77777777"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Tax/duty</w:t>
            </w:r>
          </w:p>
          <w:p w14:paraId="29DD856A" w14:textId="77777777"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If any (pl. specify)</w:t>
            </w:r>
          </w:p>
        </w:tc>
      </w:tr>
      <w:tr w:rsidR="00F443A2" w:rsidRPr="00F443A2" w14:paraId="0FCC668E" w14:textId="77777777" w:rsidTr="00F443A2">
        <w:trPr>
          <w:trHeight w:val="253"/>
        </w:trPr>
        <w:tc>
          <w:tcPr>
            <w:tcW w:w="705" w:type="dxa"/>
            <w:vMerge/>
            <w:vAlign w:val="center"/>
          </w:tcPr>
          <w:p w14:paraId="5CB66AD5" w14:textId="77777777"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Merge/>
            <w:vAlign w:val="center"/>
          </w:tcPr>
          <w:p w14:paraId="5D2D4D10" w14:textId="77777777"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2DF236EE" w14:textId="77777777"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Chemical</w:t>
            </w:r>
            <w:r w:rsidR="009E19E8"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</w:t>
            </w:r>
          </w:p>
        </w:tc>
        <w:tc>
          <w:tcPr>
            <w:tcW w:w="1530" w:type="dxa"/>
            <w:gridSpan w:val="2"/>
            <w:vAlign w:val="center"/>
          </w:tcPr>
          <w:p w14:paraId="40321351" w14:textId="3D4A3588" w:rsidR="0062217B" w:rsidRPr="00F443A2" w:rsidRDefault="00357CE5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Glassware</w:t>
            </w:r>
          </w:p>
        </w:tc>
        <w:tc>
          <w:tcPr>
            <w:tcW w:w="2700" w:type="dxa"/>
            <w:vAlign w:val="center"/>
          </w:tcPr>
          <w:p w14:paraId="5C1BCF82" w14:textId="1155360C" w:rsidR="0062217B" w:rsidRPr="00F443A2" w:rsidRDefault="009E19E8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spellStart"/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Lab</w:t>
            </w:r>
            <w:r w:rsidR="00E83304"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ware</w:t>
            </w:r>
            <w:proofErr w:type="spellEnd"/>
            <w:r w:rsidRPr="00F443A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(incl. filters, filtration units/holders, liquid holding products and laboratory essential)</w:t>
            </w:r>
          </w:p>
        </w:tc>
        <w:tc>
          <w:tcPr>
            <w:tcW w:w="1440" w:type="dxa"/>
            <w:vMerge/>
            <w:vAlign w:val="center"/>
          </w:tcPr>
          <w:p w14:paraId="31F49A33" w14:textId="77777777" w:rsidR="0062217B" w:rsidRPr="00F443A2" w:rsidRDefault="0062217B" w:rsidP="009E1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</w:tr>
      <w:tr w:rsidR="0018592E" w:rsidRPr="00831A35" w14:paraId="6A67FD00" w14:textId="77777777" w:rsidTr="00F443A2">
        <w:tc>
          <w:tcPr>
            <w:tcW w:w="10440" w:type="dxa"/>
            <w:gridSpan w:val="7"/>
          </w:tcPr>
          <w:p w14:paraId="2F8708C3" w14:textId="77777777" w:rsidR="0018592E" w:rsidRPr="0018592E" w:rsidRDefault="0018592E" w:rsidP="0018592E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85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CHEMICALS</w:t>
            </w:r>
          </w:p>
        </w:tc>
      </w:tr>
      <w:tr w:rsidR="00397D9B" w:rsidRPr="00831A35" w14:paraId="7A05B07F" w14:textId="77777777" w:rsidTr="00F443A2">
        <w:trPr>
          <w:trHeight w:hRule="exact" w:val="432"/>
        </w:trPr>
        <w:tc>
          <w:tcPr>
            <w:tcW w:w="705" w:type="dxa"/>
          </w:tcPr>
          <w:p w14:paraId="3261D2E0" w14:textId="77777777" w:rsidR="00397D9B" w:rsidRPr="0018592E" w:rsidRDefault="00397D9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6DE3A819" w14:textId="77777777"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Finar</w:t>
            </w:r>
            <w:proofErr w:type="spellEnd"/>
          </w:p>
        </w:tc>
        <w:tc>
          <w:tcPr>
            <w:tcW w:w="1381" w:type="dxa"/>
          </w:tcPr>
          <w:p w14:paraId="51B4C749" w14:textId="77777777"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1F4E0D45" w14:textId="77777777"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05FCA10" w14:textId="77777777"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D791EB" w14:textId="77777777"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14:paraId="034D17D1" w14:textId="77777777" w:rsidTr="00F443A2">
        <w:trPr>
          <w:trHeight w:hRule="exact" w:val="432"/>
        </w:trPr>
        <w:tc>
          <w:tcPr>
            <w:tcW w:w="705" w:type="dxa"/>
          </w:tcPr>
          <w:p w14:paraId="4750E6F5" w14:textId="77777777"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05B9115C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Fisher</w:t>
            </w:r>
          </w:p>
        </w:tc>
        <w:tc>
          <w:tcPr>
            <w:tcW w:w="1381" w:type="dxa"/>
          </w:tcPr>
          <w:p w14:paraId="27DBAD6C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3198C826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D433152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C7F6A0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14:paraId="08FA71AE" w14:textId="77777777" w:rsidTr="00F443A2">
        <w:trPr>
          <w:trHeight w:hRule="exact" w:val="432"/>
        </w:trPr>
        <w:tc>
          <w:tcPr>
            <w:tcW w:w="705" w:type="dxa"/>
          </w:tcPr>
          <w:p w14:paraId="3F976F8A" w14:textId="77777777"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2F9EC6F8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S.D Fine</w:t>
            </w:r>
          </w:p>
        </w:tc>
        <w:tc>
          <w:tcPr>
            <w:tcW w:w="1381" w:type="dxa"/>
          </w:tcPr>
          <w:p w14:paraId="7943EDA9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3E0156DE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46E60D5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85B195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14:paraId="3AD70949" w14:textId="77777777" w:rsidTr="00F443A2">
        <w:trPr>
          <w:trHeight w:hRule="exact" w:val="432"/>
        </w:trPr>
        <w:tc>
          <w:tcPr>
            <w:tcW w:w="705" w:type="dxa"/>
          </w:tcPr>
          <w:p w14:paraId="0AE7DDCE" w14:textId="77777777"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7C34E726" w14:textId="77777777" w:rsidR="0062217B" w:rsidRPr="00831A35" w:rsidRDefault="0062217B" w:rsidP="0042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Merck (Indian)</w:t>
            </w:r>
          </w:p>
        </w:tc>
        <w:tc>
          <w:tcPr>
            <w:tcW w:w="1381" w:type="dxa"/>
          </w:tcPr>
          <w:p w14:paraId="1494894E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2164296A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A958434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FD774F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4D6" w:rsidRPr="00831A35" w14:paraId="46904033" w14:textId="77777777" w:rsidTr="00F443A2">
        <w:trPr>
          <w:trHeight w:hRule="exact" w:val="432"/>
        </w:trPr>
        <w:tc>
          <w:tcPr>
            <w:tcW w:w="705" w:type="dxa"/>
          </w:tcPr>
          <w:p w14:paraId="668C0B76" w14:textId="77777777" w:rsidR="004274D6" w:rsidRPr="0018592E" w:rsidRDefault="004274D6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25A094D2" w14:textId="77777777" w:rsidR="004274D6" w:rsidRPr="00831A35" w:rsidRDefault="004274D6" w:rsidP="0042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Merck (Imported)</w:t>
            </w:r>
          </w:p>
        </w:tc>
        <w:tc>
          <w:tcPr>
            <w:tcW w:w="1381" w:type="dxa"/>
          </w:tcPr>
          <w:p w14:paraId="1C7A05CC" w14:textId="77777777" w:rsidR="004274D6" w:rsidRPr="00831A35" w:rsidRDefault="004274D6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103D1DDB" w14:textId="77777777" w:rsidR="004274D6" w:rsidRPr="00831A35" w:rsidRDefault="004274D6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3AF1D9F" w14:textId="77777777" w:rsidR="004274D6" w:rsidRPr="00831A35" w:rsidRDefault="004274D6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10260B" w14:textId="77777777" w:rsidR="004274D6" w:rsidRPr="00831A35" w:rsidRDefault="004274D6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14:paraId="7FA6AA07" w14:textId="77777777" w:rsidTr="00F443A2">
        <w:trPr>
          <w:trHeight w:hRule="exact" w:val="432"/>
        </w:trPr>
        <w:tc>
          <w:tcPr>
            <w:tcW w:w="705" w:type="dxa"/>
          </w:tcPr>
          <w:p w14:paraId="26FBB3F4" w14:textId="77777777"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21335FCC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Sigma Aldrich</w:t>
            </w:r>
          </w:p>
        </w:tc>
        <w:tc>
          <w:tcPr>
            <w:tcW w:w="1381" w:type="dxa"/>
          </w:tcPr>
          <w:p w14:paraId="4AEEEBE0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4ADBD740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EDD9B26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95E608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14:paraId="14262234" w14:textId="77777777" w:rsidTr="00F443A2">
        <w:trPr>
          <w:trHeight w:hRule="exact" w:val="432"/>
        </w:trPr>
        <w:tc>
          <w:tcPr>
            <w:tcW w:w="705" w:type="dxa"/>
          </w:tcPr>
          <w:p w14:paraId="37D5C8AD" w14:textId="77777777"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1F8071B0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Alfa - </w:t>
            </w:r>
            <w:proofErr w:type="spellStart"/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Aesar</w:t>
            </w:r>
            <w:proofErr w:type="spellEnd"/>
          </w:p>
        </w:tc>
        <w:tc>
          <w:tcPr>
            <w:tcW w:w="1381" w:type="dxa"/>
          </w:tcPr>
          <w:p w14:paraId="1D962270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23B3F0B1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256D26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D92325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14:paraId="19A1143D" w14:textId="77777777" w:rsidTr="00F443A2">
        <w:trPr>
          <w:trHeight w:hRule="exact" w:val="432"/>
        </w:trPr>
        <w:tc>
          <w:tcPr>
            <w:tcW w:w="705" w:type="dxa"/>
          </w:tcPr>
          <w:p w14:paraId="15FADD9D" w14:textId="77777777"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541496C4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CDH</w:t>
            </w:r>
          </w:p>
        </w:tc>
        <w:tc>
          <w:tcPr>
            <w:tcW w:w="1381" w:type="dxa"/>
          </w:tcPr>
          <w:p w14:paraId="34E8C907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6174D3A1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9E7A945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55977B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14:paraId="16A0A516" w14:textId="77777777" w:rsidTr="00F443A2">
        <w:trPr>
          <w:trHeight w:hRule="exact" w:val="432"/>
        </w:trPr>
        <w:tc>
          <w:tcPr>
            <w:tcW w:w="705" w:type="dxa"/>
          </w:tcPr>
          <w:p w14:paraId="539237BC" w14:textId="77777777"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2B70FD64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TCI</w:t>
            </w:r>
          </w:p>
        </w:tc>
        <w:tc>
          <w:tcPr>
            <w:tcW w:w="1381" w:type="dxa"/>
          </w:tcPr>
          <w:p w14:paraId="28B5B3DB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5DC199D2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736EF25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8140D3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14:paraId="4A323ECF" w14:textId="77777777" w:rsidTr="00F443A2">
        <w:trPr>
          <w:trHeight w:hRule="exact" w:val="432"/>
        </w:trPr>
        <w:tc>
          <w:tcPr>
            <w:tcW w:w="705" w:type="dxa"/>
          </w:tcPr>
          <w:p w14:paraId="2BEA0CF1" w14:textId="77777777"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CFF4C1F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Spectrochem</w:t>
            </w:r>
            <w:proofErr w:type="spellEnd"/>
          </w:p>
        </w:tc>
        <w:tc>
          <w:tcPr>
            <w:tcW w:w="1381" w:type="dxa"/>
          </w:tcPr>
          <w:p w14:paraId="7918218B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2DCBBAFF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BD198E2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E3048C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14:paraId="44EA373E" w14:textId="77777777" w:rsidTr="00F443A2">
        <w:trPr>
          <w:trHeight w:hRule="exact" w:val="432"/>
        </w:trPr>
        <w:tc>
          <w:tcPr>
            <w:tcW w:w="705" w:type="dxa"/>
          </w:tcPr>
          <w:p w14:paraId="04A05DC6" w14:textId="77777777" w:rsidR="0062217B" w:rsidRPr="0018592E" w:rsidRDefault="0062217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173A2EDA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</w:t>
            </w:r>
            <w:proofErr w:type="spellEnd"/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</w:t>
            </w:r>
          </w:p>
        </w:tc>
        <w:tc>
          <w:tcPr>
            <w:tcW w:w="1381" w:type="dxa"/>
          </w:tcPr>
          <w:p w14:paraId="2E242455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3B92A121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3C3713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197D57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17B" w:rsidRPr="00831A35" w14:paraId="694DE6EF" w14:textId="77777777" w:rsidTr="00F443A2">
        <w:trPr>
          <w:trHeight w:hRule="exact" w:val="432"/>
        </w:trPr>
        <w:tc>
          <w:tcPr>
            <w:tcW w:w="705" w:type="dxa"/>
          </w:tcPr>
          <w:p w14:paraId="68561EB0" w14:textId="77777777" w:rsidR="00E83304" w:rsidRPr="0018592E" w:rsidRDefault="00E83304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AE4259F" w14:textId="77777777" w:rsidR="00E83304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Thermofisher</w:t>
            </w:r>
            <w:proofErr w:type="spellEnd"/>
          </w:p>
        </w:tc>
        <w:tc>
          <w:tcPr>
            <w:tcW w:w="1381" w:type="dxa"/>
          </w:tcPr>
          <w:p w14:paraId="2D841CE1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4054AE98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BBAC24E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BCEFF2" w14:textId="77777777" w:rsidR="0062217B" w:rsidRPr="00831A35" w:rsidRDefault="0062217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92E" w:rsidRPr="00831A35" w14:paraId="05BBE1BC" w14:textId="77777777" w:rsidTr="00F443A2">
        <w:trPr>
          <w:trHeight w:hRule="exact" w:val="432"/>
        </w:trPr>
        <w:tc>
          <w:tcPr>
            <w:tcW w:w="10440" w:type="dxa"/>
            <w:gridSpan w:val="7"/>
          </w:tcPr>
          <w:p w14:paraId="6CA15EB9" w14:textId="590D0606" w:rsidR="0018592E" w:rsidRPr="0018592E" w:rsidRDefault="00357CE5" w:rsidP="0018592E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GLASSWARE</w:t>
            </w:r>
          </w:p>
        </w:tc>
      </w:tr>
      <w:tr w:rsidR="00E83304" w:rsidRPr="00831A35" w14:paraId="5EDA5918" w14:textId="77777777" w:rsidTr="00F443A2">
        <w:trPr>
          <w:trHeight w:hRule="exact" w:val="432"/>
        </w:trPr>
        <w:tc>
          <w:tcPr>
            <w:tcW w:w="705" w:type="dxa"/>
          </w:tcPr>
          <w:p w14:paraId="13CFACF6" w14:textId="77777777" w:rsidR="00E83304" w:rsidRPr="0018592E" w:rsidRDefault="00E83304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212B0DAB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Borosil</w:t>
            </w:r>
            <w:proofErr w:type="spellEnd"/>
          </w:p>
        </w:tc>
        <w:tc>
          <w:tcPr>
            <w:tcW w:w="1651" w:type="dxa"/>
            <w:gridSpan w:val="2"/>
          </w:tcPr>
          <w:p w14:paraId="0BB82AB9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4BA744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5CAE0C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8DF41A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304" w:rsidRPr="00831A35" w14:paraId="0597236D" w14:textId="77777777" w:rsidTr="00F443A2">
        <w:trPr>
          <w:trHeight w:hRule="exact" w:val="432"/>
        </w:trPr>
        <w:tc>
          <w:tcPr>
            <w:tcW w:w="705" w:type="dxa"/>
          </w:tcPr>
          <w:p w14:paraId="7998CAC7" w14:textId="77777777" w:rsidR="00E83304" w:rsidRPr="0018592E" w:rsidRDefault="00E83304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75A8250F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Tensil</w:t>
            </w:r>
            <w:proofErr w:type="spellEnd"/>
          </w:p>
        </w:tc>
        <w:tc>
          <w:tcPr>
            <w:tcW w:w="1651" w:type="dxa"/>
            <w:gridSpan w:val="2"/>
          </w:tcPr>
          <w:p w14:paraId="4EA29886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C2320F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B073A13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4BAF77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304" w:rsidRPr="00831A35" w14:paraId="7BB3C147" w14:textId="77777777" w:rsidTr="00F443A2">
        <w:trPr>
          <w:trHeight w:hRule="exact" w:val="432"/>
        </w:trPr>
        <w:tc>
          <w:tcPr>
            <w:tcW w:w="705" w:type="dxa"/>
          </w:tcPr>
          <w:p w14:paraId="1236D31C" w14:textId="77777777" w:rsidR="00E83304" w:rsidRPr="0018592E" w:rsidRDefault="00E83304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5C4D89B9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Riviera</w:t>
            </w:r>
          </w:p>
        </w:tc>
        <w:tc>
          <w:tcPr>
            <w:tcW w:w="1651" w:type="dxa"/>
            <w:gridSpan w:val="2"/>
          </w:tcPr>
          <w:p w14:paraId="25A97306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AE6779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C472EF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7A1CE8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92E" w:rsidRPr="00831A35" w14:paraId="45E3531E" w14:textId="77777777" w:rsidTr="00F443A2">
        <w:trPr>
          <w:trHeight w:hRule="exact" w:val="432"/>
        </w:trPr>
        <w:tc>
          <w:tcPr>
            <w:tcW w:w="10440" w:type="dxa"/>
            <w:gridSpan w:val="7"/>
          </w:tcPr>
          <w:p w14:paraId="3A0AA832" w14:textId="0D071C91" w:rsidR="0018592E" w:rsidRPr="00831A35" w:rsidRDefault="0018592E" w:rsidP="00FB1477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2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u w:val="single"/>
              </w:rPr>
              <w:t>Labware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(incl. filters, filtration units/holders, liquid holding products and lab essential</w:t>
            </w:r>
            <w:r w:rsidR="00FB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8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83304" w:rsidRPr="00831A35" w14:paraId="7B2F2DB6" w14:textId="77777777" w:rsidTr="00F443A2">
        <w:trPr>
          <w:trHeight w:hRule="exact" w:val="432"/>
        </w:trPr>
        <w:tc>
          <w:tcPr>
            <w:tcW w:w="705" w:type="dxa"/>
          </w:tcPr>
          <w:p w14:paraId="3CF86E48" w14:textId="77777777" w:rsidR="00E83304" w:rsidRPr="0018592E" w:rsidRDefault="00E83304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21AB8578" w14:textId="77777777" w:rsidR="00E83304" w:rsidRPr="00831A35" w:rsidRDefault="0031707A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Whatman</w:t>
            </w:r>
            <w:proofErr w:type="spellEnd"/>
          </w:p>
        </w:tc>
        <w:tc>
          <w:tcPr>
            <w:tcW w:w="1651" w:type="dxa"/>
            <w:gridSpan w:val="2"/>
          </w:tcPr>
          <w:p w14:paraId="4C2C00BE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25630C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8559E05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9C1DC7" w14:textId="77777777" w:rsidR="00E83304" w:rsidRPr="00831A35" w:rsidRDefault="00E83304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92E" w:rsidRPr="00831A35" w14:paraId="4A8B6AB7" w14:textId="77777777" w:rsidTr="00F443A2">
        <w:trPr>
          <w:trHeight w:hRule="exact" w:val="432"/>
        </w:trPr>
        <w:tc>
          <w:tcPr>
            <w:tcW w:w="705" w:type="dxa"/>
          </w:tcPr>
          <w:p w14:paraId="5BF997D3" w14:textId="77777777" w:rsidR="0018592E" w:rsidRPr="0018592E" w:rsidRDefault="0018592E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11426B79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Axygen</w:t>
            </w:r>
            <w:proofErr w:type="spellEnd"/>
          </w:p>
        </w:tc>
        <w:tc>
          <w:tcPr>
            <w:tcW w:w="1651" w:type="dxa"/>
            <w:gridSpan w:val="2"/>
          </w:tcPr>
          <w:p w14:paraId="3C21B110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927DD0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F18DF2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DF60A5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92E" w:rsidRPr="00831A35" w14:paraId="63456335" w14:textId="77777777" w:rsidTr="00F443A2">
        <w:trPr>
          <w:trHeight w:hRule="exact" w:val="432"/>
        </w:trPr>
        <w:tc>
          <w:tcPr>
            <w:tcW w:w="705" w:type="dxa"/>
          </w:tcPr>
          <w:p w14:paraId="6189C0FA" w14:textId="77777777" w:rsidR="0018592E" w:rsidRPr="0018592E" w:rsidRDefault="0018592E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7CBD1022" w14:textId="77777777" w:rsidR="0018592E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Millipore</w:t>
            </w:r>
          </w:p>
        </w:tc>
        <w:tc>
          <w:tcPr>
            <w:tcW w:w="1651" w:type="dxa"/>
            <w:gridSpan w:val="2"/>
          </w:tcPr>
          <w:p w14:paraId="7C20D5F8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BD8169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B1A456E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E64DDA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92E" w:rsidRPr="00831A35" w14:paraId="74C02FFC" w14:textId="77777777" w:rsidTr="00F443A2">
        <w:trPr>
          <w:trHeight w:hRule="exact" w:val="432"/>
        </w:trPr>
        <w:tc>
          <w:tcPr>
            <w:tcW w:w="705" w:type="dxa"/>
          </w:tcPr>
          <w:p w14:paraId="77FBDF3D" w14:textId="77777777" w:rsidR="0018592E" w:rsidRPr="0018592E" w:rsidRDefault="0018592E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14B01216" w14:textId="77777777" w:rsidR="0018592E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Thermofischer</w:t>
            </w:r>
            <w:proofErr w:type="spellEnd"/>
            <w:r w:rsidR="00576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Scientific</w:t>
            </w:r>
          </w:p>
        </w:tc>
        <w:tc>
          <w:tcPr>
            <w:tcW w:w="1651" w:type="dxa"/>
            <w:gridSpan w:val="2"/>
          </w:tcPr>
          <w:p w14:paraId="41B29143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7B84D0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A318B8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F8401B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92E" w:rsidRPr="00831A35" w14:paraId="18C4B56A" w14:textId="77777777" w:rsidTr="00F443A2">
        <w:trPr>
          <w:trHeight w:hRule="exact" w:val="432"/>
        </w:trPr>
        <w:tc>
          <w:tcPr>
            <w:tcW w:w="705" w:type="dxa"/>
          </w:tcPr>
          <w:p w14:paraId="0BFDD122" w14:textId="77777777" w:rsidR="0018592E" w:rsidRPr="0018592E" w:rsidRDefault="0018592E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234CBF20" w14:textId="77777777" w:rsidR="0018592E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Hi-Media</w:t>
            </w:r>
          </w:p>
        </w:tc>
        <w:tc>
          <w:tcPr>
            <w:tcW w:w="1651" w:type="dxa"/>
            <w:gridSpan w:val="2"/>
          </w:tcPr>
          <w:p w14:paraId="524CE3D3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CCEE24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2D8C8C6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9B2AC5" w14:textId="77777777" w:rsidR="0018592E" w:rsidRPr="00831A35" w:rsidRDefault="0018592E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D9B" w:rsidRPr="00831A35" w14:paraId="38863913" w14:textId="77777777" w:rsidTr="00F443A2">
        <w:trPr>
          <w:trHeight w:hRule="exact" w:val="432"/>
        </w:trPr>
        <w:tc>
          <w:tcPr>
            <w:tcW w:w="705" w:type="dxa"/>
          </w:tcPr>
          <w:p w14:paraId="4D7061EC" w14:textId="77777777" w:rsidR="00397D9B" w:rsidRPr="0018592E" w:rsidRDefault="00397D9B" w:rsidP="001859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14:paraId="6B698056" w14:textId="77777777" w:rsidR="00397D9B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Tarsons</w:t>
            </w:r>
            <w:proofErr w:type="spellEnd"/>
          </w:p>
        </w:tc>
        <w:tc>
          <w:tcPr>
            <w:tcW w:w="1651" w:type="dxa"/>
            <w:gridSpan w:val="2"/>
          </w:tcPr>
          <w:p w14:paraId="496D48C5" w14:textId="77777777"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8D8C34" w14:textId="77777777"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1486A2D" w14:textId="77777777"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1E1E88" w14:textId="77777777" w:rsidR="00397D9B" w:rsidRPr="00831A35" w:rsidRDefault="00397D9B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485670" w14:textId="77777777" w:rsidR="00BA3B75" w:rsidRDefault="00BA3B75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28B392" w14:textId="77777777" w:rsidR="00393170" w:rsidRDefault="0039317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DBA50" w14:textId="77777777" w:rsidR="00393170" w:rsidRDefault="0039317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15379" w14:textId="77777777" w:rsidR="00393170" w:rsidRDefault="0039317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C1C94" w14:textId="15E2B453" w:rsidR="00393170" w:rsidRPr="00831A35" w:rsidRDefault="00F443A2" w:rsidP="00393170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 with Seal</w:t>
      </w:r>
    </w:p>
    <w:p w14:paraId="552C261F" w14:textId="77777777" w:rsidR="00393170" w:rsidRDefault="00393170" w:rsidP="0018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F48C2" w14:textId="77777777" w:rsidR="00393170" w:rsidRDefault="00393170" w:rsidP="0018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93170" w:rsidSect="00731DF4">
          <w:footerReference w:type="default" r:id="rId8"/>
          <w:pgSz w:w="11909" w:h="16834" w:code="9"/>
          <w:pgMar w:top="1152" w:right="720" w:bottom="851" w:left="1560" w:header="720" w:footer="296" w:gutter="0"/>
          <w:cols w:space="720"/>
          <w:docGrid w:linePitch="360"/>
        </w:sectPr>
      </w:pPr>
    </w:p>
    <w:p w14:paraId="5A56F79E" w14:textId="77777777" w:rsidR="00B54CC1" w:rsidRDefault="0031707A" w:rsidP="0018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92E">
        <w:rPr>
          <w:rFonts w:ascii="Times New Roman" w:hAnsi="Times New Roman" w:cs="Times New Roman"/>
          <w:b/>
          <w:sz w:val="24"/>
          <w:szCs w:val="24"/>
        </w:rPr>
        <w:lastRenderedPageBreak/>
        <w:t>Part -2</w:t>
      </w:r>
    </w:p>
    <w:p w14:paraId="55664AA1" w14:textId="77777777" w:rsidR="0018592E" w:rsidRPr="0018592E" w:rsidRDefault="0018592E" w:rsidP="0018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9E159" w14:textId="77777777" w:rsidR="0018592E" w:rsidRPr="009E19E8" w:rsidRDefault="0018592E" w:rsidP="0018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 of Tender rate / discount quoted by me/ us for supply of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solvents</w:t>
      </w:r>
    </w:p>
    <w:p w14:paraId="3D56EB86" w14:textId="77777777" w:rsidR="0031707A" w:rsidRDefault="0031707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1523"/>
        <w:gridCol w:w="830"/>
        <w:gridCol w:w="830"/>
        <w:gridCol w:w="864"/>
        <w:gridCol w:w="1020"/>
        <w:gridCol w:w="830"/>
        <w:gridCol w:w="830"/>
        <w:gridCol w:w="740"/>
        <w:gridCol w:w="10"/>
        <w:gridCol w:w="830"/>
        <w:gridCol w:w="830"/>
        <w:gridCol w:w="830"/>
      </w:tblGrid>
      <w:tr w:rsidR="001B6807" w14:paraId="77662180" w14:textId="77777777" w:rsidTr="001B6807">
        <w:tc>
          <w:tcPr>
            <w:tcW w:w="570" w:type="dxa"/>
            <w:vMerge w:val="restart"/>
            <w:vAlign w:val="center"/>
          </w:tcPr>
          <w:p w14:paraId="4A964580" w14:textId="77777777" w:rsidR="001B6807" w:rsidRPr="001B6807" w:rsidRDefault="001B6807" w:rsidP="001B6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523" w:type="dxa"/>
            <w:vMerge w:val="restart"/>
            <w:vAlign w:val="center"/>
          </w:tcPr>
          <w:p w14:paraId="01F526D5" w14:textId="77777777" w:rsidR="001B6807" w:rsidRPr="001B6807" w:rsidRDefault="001B6807" w:rsidP="001B6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Name of the Brand</w:t>
            </w:r>
          </w:p>
        </w:tc>
        <w:tc>
          <w:tcPr>
            <w:tcW w:w="8444" w:type="dxa"/>
            <w:gridSpan w:val="11"/>
            <w:vAlign w:val="center"/>
          </w:tcPr>
          <w:p w14:paraId="34DF5900" w14:textId="77777777" w:rsidR="001B6807" w:rsidRPr="001B6807" w:rsidRDefault="001B6807" w:rsidP="001B6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Name of the solvent</w:t>
            </w:r>
          </w:p>
        </w:tc>
      </w:tr>
      <w:tr w:rsidR="001B6807" w14:paraId="3B6FCCD8" w14:textId="77777777" w:rsidTr="001B6807">
        <w:tc>
          <w:tcPr>
            <w:tcW w:w="570" w:type="dxa"/>
            <w:vMerge/>
            <w:vAlign w:val="center"/>
          </w:tcPr>
          <w:p w14:paraId="24202DCD" w14:textId="77777777" w:rsidR="001B6807" w:rsidRPr="001B6807" w:rsidRDefault="001B6807" w:rsidP="001B6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0189E685" w14:textId="77777777" w:rsidR="001B6807" w:rsidRPr="001B6807" w:rsidRDefault="001B6807" w:rsidP="001B6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225D3603" w14:textId="77777777" w:rsidR="001B6807" w:rsidRPr="001B6807" w:rsidRDefault="001B6807" w:rsidP="00446E63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Hexane or Petroleum (</w:t>
            </w:r>
            <w:proofErr w:type="spellStart"/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b.p</w:t>
            </w:r>
            <w:proofErr w:type="spellEnd"/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. 60-80</w:t>
            </w:r>
            <w:r w:rsidRPr="001B68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C)</w:t>
            </w:r>
          </w:p>
        </w:tc>
        <w:tc>
          <w:tcPr>
            <w:tcW w:w="1884" w:type="dxa"/>
            <w:gridSpan w:val="2"/>
            <w:vAlign w:val="center"/>
          </w:tcPr>
          <w:p w14:paraId="6CEDE5AF" w14:textId="77777777" w:rsidR="001B6807" w:rsidRPr="001B6807" w:rsidRDefault="001B6807" w:rsidP="00446E63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Dichloromethane (DCM) or </w:t>
            </w:r>
            <w:proofErr w:type="spellStart"/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Methylenedi</w:t>
            </w:r>
            <w:proofErr w:type="spellEnd"/>
            <w:r w:rsidR="00446E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chloride</w:t>
            </w:r>
          </w:p>
        </w:tc>
        <w:tc>
          <w:tcPr>
            <w:tcW w:w="1660" w:type="dxa"/>
            <w:gridSpan w:val="2"/>
            <w:vAlign w:val="center"/>
          </w:tcPr>
          <w:p w14:paraId="7D9152AF" w14:textId="77777777" w:rsidR="001B6807" w:rsidRPr="001B6807" w:rsidRDefault="001B6807" w:rsidP="00446E63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Ethyl Acetate</w:t>
            </w:r>
          </w:p>
          <w:p w14:paraId="4B1DFF95" w14:textId="77777777" w:rsidR="001B6807" w:rsidRPr="001B6807" w:rsidRDefault="001B6807" w:rsidP="00446E63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58E2C248" w14:textId="77777777" w:rsidR="001B6807" w:rsidRPr="001B6807" w:rsidRDefault="001B6807" w:rsidP="00446E63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Acetone</w:t>
            </w:r>
          </w:p>
          <w:p w14:paraId="0E44251E" w14:textId="77777777" w:rsidR="001B6807" w:rsidRPr="001B6807" w:rsidRDefault="001B6807" w:rsidP="00446E63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6750A505" w14:textId="77777777" w:rsidR="001B6807" w:rsidRPr="001B6807" w:rsidRDefault="001B6807" w:rsidP="00446E63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b/>
                <w:sz w:val="24"/>
                <w:szCs w:val="24"/>
              </w:rPr>
              <w:t>Methanol</w:t>
            </w:r>
          </w:p>
          <w:p w14:paraId="1BD7A8B4" w14:textId="77777777" w:rsidR="001B6807" w:rsidRPr="001B6807" w:rsidRDefault="001B6807" w:rsidP="00446E63">
            <w:pPr>
              <w:autoSpaceDE w:val="0"/>
              <w:autoSpaceDN w:val="0"/>
              <w:adjustRightInd w:val="0"/>
              <w:ind w:left="-74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807" w14:paraId="2731098C" w14:textId="77777777" w:rsidTr="00E30E8C">
        <w:tc>
          <w:tcPr>
            <w:tcW w:w="570" w:type="dxa"/>
            <w:vMerge/>
          </w:tcPr>
          <w:p w14:paraId="4B1250F0" w14:textId="77777777" w:rsidR="001B6807" w:rsidRPr="001B6807" w:rsidRDefault="001B6807" w:rsidP="001B680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18B7D232" w14:textId="77777777" w:rsidR="001B6807" w:rsidRP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F0774D2" w14:textId="77777777" w:rsidR="001B6807" w:rsidRPr="0018592E" w:rsidRDefault="001B6807" w:rsidP="001B6807">
            <w:pPr>
              <w:autoSpaceDE w:val="0"/>
              <w:autoSpaceDN w:val="0"/>
              <w:adjustRightInd w:val="0"/>
              <w:ind w:left="-108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830" w:type="dxa"/>
          </w:tcPr>
          <w:p w14:paraId="3C198005" w14:textId="77777777" w:rsidR="001B6807" w:rsidRPr="0018592E" w:rsidRDefault="001B6807" w:rsidP="001B6807">
            <w:pPr>
              <w:autoSpaceDE w:val="0"/>
              <w:autoSpaceDN w:val="0"/>
              <w:adjustRightInd w:val="0"/>
              <w:ind w:left="-108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proofErr w:type="spellStart"/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864" w:type="dxa"/>
          </w:tcPr>
          <w:p w14:paraId="39511097" w14:textId="77777777" w:rsidR="001B6807" w:rsidRPr="0018592E" w:rsidRDefault="001B6807" w:rsidP="001B6807">
            <w:pPr>
              <w:autoSpaceDE w:val="0"/>
              <w:autoSpaceDN w:val="0"/>
              <w:adjustRightInd w:val="0"/>
              <w:ind w:left="-108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1020" w:type="dxa"/>
          </w:tcPr>
          <w:p w14:paraId="75F64359" w14:textId="77777777" w:rsidR="001B6807" w:rsidRPr="0018592E" w:rsidRDefault="001B6807" w:rsidP="001B6807">
            <w:pPr>
              <w:autoSpaceDE w:val="0"/>
              <w:autoSpaceDN w:val="0"/>
              <w:adjustRightInd w:val="0"/>
              <w:ind w:left="-108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proofErr w:type="spellStart"/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830" w:type="dxa"/>
          </w:tcPr>
          <w:p w14:paraId="0382AD04" w14:textId="77777777" w:rsidR="001B6807" w:rsidRPr="0018592E" w:rsidRDefault="001B6807" w:rsidP="001B6807">
            <w:pPr>
              <w:autoSpaceDE w:val="0"/>
              <w:autoSpaceDN w:val="0"/>
              <w:adjustRightInd w:val="0"/>
              <w:ind w:left="-108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830" w:type="dxa"/>
          </w:tcPr>
          <w:p w14:paraId="47341359" w14:textId="77777777" w:rsidR="001B6807" w:rsidRPr="0018592E" w:rsidRDefault="001B6807" w:rsidP="001B6807">
            <w:pPr>
              <w:autoSpaceDE w:val="0"/>
              <w:autoSpaceDN w:val="0"/>
              <w:adjustRightInd w:val="0"/>
              <w:ind w:left="-108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proofErr w:type="spellStart"/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750" w:type="dxa"/>
            <w:gridSpan w:val="2"/>
          </w:tcPr>
          <w:p w14:paraId="33D70D35" w14:textId="77777777" w:rsidR="001B6807" w:rsidRPr="0018592E" w:rsidRDefault="001B6807" w:rsidP="001B6807">
            <w:pPr>
              <w:autoSpaceDE w:val="0"/>
              <w:autoSpaceDN w:val="0"/>
              <w:adjustRightInd w:val="0"/>
              <w:ind w:left="-108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830" w:type="dxa"/>
          </w:tcPr>
          <w:p w14:paraId="5C2275DB" w14:textId="77777777" w:rsidR="001B6807" w:rsidRPr="0018592E" w:rsidRDefault="001B6807" w:rsidP="001B6807">
            <w:pPr>
              <w:autoSpaceDE w:val="0"/>
              <w:autoSpaceDN w:val="0"/>
              <w:adjustRightInd w:val="0"/>
              <w:ind w:left="-108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proofErr w:type="spellStart"/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830" w:type="dxa"/>
          </w:tcPr>
          <w:p w14:paraId="311036F7" w14:textId="77777777" w:rsidR="001B6807" w:rsidRPr="0018592E" w:rsidRDefault="001B6807" w:rsidP="001B6807">
            <w:pPr>
              <w:autoSpaceDE w:val="0"/>
              <w:autoSpaceDN w:val="0"/>
              <w:adjustRightInd w:val="0"/>
              <w:ind w:left="-108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830" w:type="dxa"/>
          </w:tcPr>
          <w:p w14:paraId="5619647E" w14:textId="77777777" w:rsidR="001B6807" w:rsidRPr="0018592E" w:rsidRDefault="001B6807" w:rsidP="001B6807">
            <w:pPr>
              <w:autoSpaceDE w:val="0"/>
              <w:autoSpaceDN w:val="0"/>
              <w:adjustRightInd w:val="0"/>
              <w:ind w:left="-108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proofErr w:type="spellStart"/>
            <w:r w:rsidRPr="0018592E">
              <w:rPr>
                <w:rFonts w:ascii="Times New Roman" w:hAnsi="Times New Roman" w:cs="Times New Roman"/>
                <w:b/>
                <w:sz w:val="24"/>
                <w:szCs w:val="24"/>
              </w:rPr>
              <w:t>Litres</w:t>
            </w:r>
            <w:proofErr w:type="spellEnd"/>
          </w:p>
        </w:tc>
      </w:tr>
      <w:tr w:rsidR="001B6807" w14:paraId="628FFBB9" w14:textId="77777777" w:rsidTr="00F443A2">
        <w:trPr>
          <w:trHeight w:hRule="exact" w:val="432"/>
        </w:trPr>
        <w:tc>
          <w:tcPr>
            <w:tcW w:w="570" w:type="dxa"/>
          </w:tcPr>
          <w:p w14:paraId="1F47F62F" w14:textId="77777777" w:rsidR="001B6807" w:rsidRPr="001B6807" w:rsidRDefault="001B6807" w:rsidP="001B6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6BC3700" w14:textId="77777777" w:rsidR="001B6807" w:rsidRP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07">
              <w:rPr>
                <w:rFonts w:ascii="Times New Roman" w:hAnsi="Times New Roman" w:cs="Times New Roman"/>
                <w:sz w:val="24"/>
                <w:szCs w:val="24"/>
              </w:rPr>
              <w:t>Chemlab</w:t>
            </w:r>
            <w:proofErr w:type="spellEnd"/>
          </w:p>
        </w:tc>
        <w:tc>
          <w:tcPr>
            <w:tcW w:w="830" w:type="dxa"/>
          </w:tcPr>
          <w:p w14:paraId="1D96D13F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DE613FC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3E9989EE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34D5212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8523183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442588A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14:paraId="704B79D3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A8D8FBC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3CFF158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B6A92D7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07" w14:paraId="314E7CA3" w14:textId="77777777" w:rsidTr="00F443A2">
        <w:trPr>
          <w:trHeight w:hRule="exact" w:val="432"/>
        </w:trPr>
        <w:tc>
          <w:tcPr>
            <w:tcW w:w="570" w:type="dxa"/>
          </w:tcPr>
          <w:p w14:paraId="48B8DC32" w14:textId="77777777" w:rsidR="001B6807" w:rsidRPr="001B6807" w:rsidRDefault="001B6807" w:rsidP="001B6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6E44AE5" w14:textId="77777777" w:rsidR="001B6807" w:rsidRP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sz w:val="24"/>
                <w:szCs w:val="24"/>
              </w:rPr>
              <w:t>Merck</w:t>
            </w:r>
          </w:p>
        </w:tc>
        <w:tc>
          <w:tcPr>
            <w:tcW w:w="830" w:type="dxa"/>
          </w:tcPr>
          <w:p w14:paraId="2F1A2023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84FBCC1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4608EA04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F06743E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5A651BB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89A394B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14:paraId="3F94BB3A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7DF76C3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2DBF6BF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B95EA69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07" w14:paraId="584102A9" w14:textId="77777777" w:rsidTr="00F443A2">
        <w:trPr>
          <w:trHeight w:hRule="exact" w:val="432"/>
        </w:trPr>
        <w:tc>
          <w:tcPr>
            <w:tcW w:w="570" w:type="dxa"/>
          </w:tcPr>
          <w:p w14:paraId="2B103F6D" w14:textId="77777777" w:rsidR="001B6807" w:rsidRPr="001B6807" w:rsidRDefault="001B6807" w:rsidP="001B6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95DF3A5" w14:textId="77777777" w:rsidR="001B6807" w:rsidRP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sz w:val="24"/>
                <w:szCs w:val="24"/>
              </w:rPr>
              <w:t>S.D Fine</w:t>
            </w:r>
          </w:p>
        </w:tc>
        <w:tc>
          <w:tcPr>
            <w:tcW w:w="830" w:type="dxa"/>
          </w:tcPr>
          <w:p w14:paraId="1458B984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AD1B5C0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4A365473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152A77B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AEFDC24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EDD55B3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14:paraId="6C2DA158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D93ADB2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57B61E7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967A566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07" w14:paraId="23BFFAF2" w14:textId="77777777" w:rsidTr="00F443A2">
        <w:trPr>
          <w:trHeight w:hRule="exact" w:val="432"/>
        </w:trPr>
        <w:tc>
          <w:tcPr>
            <w:tcW w:w="570" w:type="dxa"/>
          </w:tcPr>
          <w:p w14:paraId="510FE79C" w14:textId="77777777" w:rsidR="001B6807" w:rsidRPr="001B6807" w:rsidRDefault="001B6807" w:rsidP="001B6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A3519D2" w14:textId="77777777" w:rsidR="001B6807" w:rsidRP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07">
              <w:rPr>
                <w:rFonts w:ascii="Times New Roman" w:hAnsi="Times New Roman" w:cs="Times New Roman"/>
                <w:sz w:val="24"/>
                <w:szCs w:val="24"/>
              </w:rPr>
              <w:t>CDH</w:t>
            </w:r>
          </w:p>
        </w:tc>
        <w:tc>
          <w:tcPr>
            <w:tcW w:w="830" w:type="dxa"/>
          </w:tcPr>
          <w:p w14:paraId="122C7871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F1530C9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7AFD6F86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7AC6615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BD51DF3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9EAE9D1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14:paraId="6418B809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3592B8E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EE8AAD9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EEF0C84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07" w14:paraId="22B2A5D3" w14:textId="77777777" w:rsidTr="00F443A2">
        <w:trPr>
          <w:trHeight w:hRule="exact" w:val="432"/>
        </w:trPr>
        <w:tc>
          <w:tcPr>
            <w:tcW w:w="570" w:type="dxa"/>
          </w:tcPr>
          <w:p w14:paraId="170AEB56" w14:textId="77777777" w:rsidR="001B6807" w:rsidRPr="001B6807" w:rsidRDefault="001B6807" w:rsidP="001B6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8F2F86B" w14:textId="77777777" w:rsidR="001B6807" w:rsidRPr="001B6807" w:rsidRDefault="00F808D0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Finar</w:t>
            </w:r>
            <w:proofErr w:type="spellEnd"/>
          </w:p>
        </w:tc>
        <w:tc>
          <w:tcPr>
            <w:tcW w:w="830" w:type="dxa"/>
          </w:tcPr>
          <w:p w14:paraId="3C30E0DC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A2F3668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40470F7E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12A3B34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C2DF8FB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AB58CC7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14:paraId="41E67A32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1EAAA14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28B99E7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09C2E8D" w14:textId="77777777" w:rsidR="001B6807" w:rsidRDefault="001B6807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C" w14:paraId="075BFF0E" w14:textId="77777777" w:rsidTr="00F443A2">
        <w:trPr>
          <w:trHeight w:hRule="exact" w:val="631"/>
        </w:trPr>
        <w:tc>
          <w:tcPr>
            <w:tcW w:w="570" w:type="dxa"/>
          </w:tcPr>
          <w:p w14:paraId="3A9057E2" w14:textId="77777777" w:rsidR="00E30E8C" w:rsidRPr="001B6807" w:rsidRDefault="00E30E8C" w:rsidP="001B6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E8856D6" w14:textId="77777777" w:rsidR="00E30E8C" w:rsidRPr="00F443A2" w:rsidRDefault="00E30E8C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A2">
              <w:rPr>
                <w:rFonts w:ascii="Times New Roman" w:hAnsi="Times New Roman" w:cs="Times New Roman"/>
                <w:b/>
                <w:sz w:val="24"/>
                <w:szCs w:val="24"/>
              </w:rPr>
              <w:t>Discount, if any</w:t>
            </w:r>
          </w:p>
        </w:tc>
        <w:tc>
          <w:tcPr>
            <w:tcW w:w="830" w:type="dxa"/>
          </w:tcPr>
          <w:p w14:paraId="5F78327F" w14:textId="77777777" w:rsidR="00E30E8C" w:rsidRDefault="00E30E8C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1361B6A" w14:textId="77777777" w:rsidR="00E30E8C" w:rsidRDefault="00E30E8C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33C66CDA" w14:textId="77777777" w:rsidR="00E30E8C" w:rsidRDefault="00E30E8C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E4ABBA3" w14:textId="77777777" w:rsidR="00E30E8C" w:rsidRDefault="00E30E8C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40D5140" w14:textId="77777777" w:rsidR="00E30E8C" w:rsidRDefault="00E30E8C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DF2F9D0" w14:textId="77777777" w:rsidR="00E30E8C" w:rsidRDefault="00E30E8C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2D667A41" w14:textId="77777777" w:rsidR="00E30E8C" w:rsidRDefault="00E30E8C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14:paraId="4F6CD359" w14:textId="77777777" w:rsidR="00E30E8C" w:rsidRDefault="00E30E8C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CF4DEF7" w14:textId="77777777" w:rsidR="00E30E8C" w:rsidRDefault="00E30E8C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91A7734" w14:textId="77777777" w:rsidR="00E30E8C" w:rsidRDefault="00E30E8C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63" w14:paraId="135A2573" w14:textId="77777777" w:rsidTr="00F443A2">
        <w:trPr>
          <w:trHeight w:hRule="exact" w:val="748"/>
        </w:trPr>
        <w:tc>
          <w:tcPr>
            <w:tcW w:w="570" w:type="dxa"/>
          </w:tcPr>
          <w:p w14:paraId="6F54649F" w14:textId="77777777" w:rsidR="00446E63" w:rsidRPr="001B6807" w:rsidRDefault="00446E63" w:rsidP="001B6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3A50BDE" w14:textId="77777777" w:rsidR="00446E63" w:rsidRPr="001B6807" w:rsidRDefault="00446E63" w:rsidP="0044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Tax/duty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</w:t>
            </w:r>
            <w:r w:rsidRPr="0044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any</w:t>
            </w:r>
          </w:p>
        </w:tc>
        <w:tc>
          <w:tcPr>
            <w:tcW w:w="1660" w:type="dxa"/>
            <w:gridSpan w:val="2"/>
          </w:tcPr>
          <w:p w14:paraId="3DC510E6" w14:textId="77777777" w:rsidR="00446E63" w:rsidRDefault="00446E63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14:paraId="4C262BCF" w14:textId="77777777" w:rsidR="00446E63" w:rsidRDefault="00446E63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14:paraId="6F6B7F62" w14:textId="77777777" w:rsidR="00446E63" w:rsidRDefault="00446E63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</w:tcPr>
          <w:p w14:paraId="0A02D4FB" w14:textId="77777777" w:rsidR="00446E63" w:rsidRDefault="00446E63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14:paraId="29B156C2" w14:textId="77777777" w:rsidR="00446E63" w:rsidRDefault="00446E63" w:rsidP="00D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B5F82" w14:textId="77777777" w:rsidR="001B6807" w:rsidRDefault="001B6807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BB094" w14:textId="77777777" w:rsidR="001B6807" w:rsidRPr="00831A35" w:rsidRDefault="001B6807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1FA00" w14:textId="77777777" w:rsidR="0031707A" w:rsidRDefault="0031707A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0C2D8" w14:textId="77777777" w:rsidR="00393170" w:rsidRDefault="0039317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FA139" w14:textId="77777777" w:rsidR="00393170" w:rsidRPr="00831A35" w:rsidRDefault="00393170" w:rsidP="00393170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 with Seal</w:t>
      </w:r>
    </w:p>
    <w:p w14:paraId="19D8EFDC" w14:textId="77777777" w:rsidR="00393170" w:rsidRPr="00831A35" w:rsidRDefault="00393170" w:rsidP="00D4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170" w:rsidRPr="00831A35" w:rsidSect="00B5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D2D7B" w14:textId="77777777" w:rsidR="00E748D1" w:rsidRDefault="00E748D1" w:rsidP="00DA4FF2">
      <w:pPr>
        <w:spacing w:after="0" w:line="240" w:lineRule="auto"/>
      </w:pPr>
      <w:r>
        <w:separator/>
      </w:r>
    </w:p>
  </w:endnote>
  <w:endnote w:type="continuationSeparator" w:id="0">
    <w:p w14:paraId="0F3066AA" w14:textId="77777777" w:rsidR="00E748D1" w:rsidRDefault="00E748D1" w:rsidP="00DA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778"/>
      <w:docPartObj>
        <w:docPartGallery w:val="Page Numbers (Bottom of Page)"/>
        <w:docPartUnique/>
      </w:docPartObj>
    </w:sdtPr>
    <w:sdtContent>
      <w:p w14:paraId="6737C437" w14:textId="77777777" w:rsidR="00E748D1" w:rsidRDefault="00E74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3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6F52C9" w14:textId="77777777" w:rsidR="00E748D1" w:rsidRDefault="00E748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690FB" w14:textId="77777777" w:rsidR="00E748D1" w:rsidRDefault="00E748D1" w:rsidP="00DA4FF2">
      <w:pPr>
        <w:spacing w:after="0" w:line="240" w:lineRule="auto"/>
      </w:pPr>
      <w:r>
        <w:separator/>
      </w:r>
    </w:p>
  </w:footnote>
  <w:footnote w:type="continuationSeparator" w:id="0">
    <w:p w14:paraId="107FADD9" w14:textId="77777777" w:rsidR="00E748D1" w:rsidRDefault="00E748D1" w:rsidP="00DA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94B"/>
    <w:multiLevelType w:val="hybridMultilevel"/>
    <w:tmpl w:val="53F2C1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215F"/>
    <w:multiLevelType w:val="hybridMultilevel"/>
    <w:tmpl w:val="C30ADE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7084"/>
    <w:multiLevelType w:val="hybridMultilevel"/>
    <w:tmpl w:val="068C85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D17B30"/>
    <w:multiLevelType w:val="hybridMultilevel"/>
    <w:tmpl w:val="7DAEED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F7AAD"/>
    <w:multiLevelType w:val="hybridMultilevel"/>
    <w:tmpl w:val="10061B0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0CCF"/>
    <w:multiLevelType w:val="hybridMultilevel"/>
    <w:tmpl w:val="5F548E5C"/>
    <w:lvl w:ilvl="0" w:tplc="A4107A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8CEE47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B1A9A"/>
    <w:multiLevelType w:val="hybridMultilevel"/>
    <w:tmpl w:val="068C85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DCD"/>
    <w:rsid w:val="000362C8"/>
    <w:rsid w:val="00065F84"/>
    <w:rsid w:val="00071932"/>
    <w:rsid w:val="00071E95"/>
    <w:rsid w:val="00072542"/>
    <w:rsid w:val="00086B1D"/>
    <w:rsid w:val="000A4C0F"/>
    <w:rsid w:val="000A55C0"/>
    <w:rsid w:val="000B5A64"/>
    <w:rsid w:val="000D30AE"/>
    <w:rsid w:val="001232C2"/>
    <w:rsid w:val="00137F7E"/>
    <w:rsid w:val="00177503"/>
    <w:rsid w:val="0018592E"/>
    <w:rsid w:val="001B0804"/>
    <w:rsid w:val="001B6807"/>
    <w:rsid w:val="001C202E"/>
    <w:rsid w:val="001E638F"/>
    <w:rsid w:val="001F1181"/>
    <w:rsid w:val="001F63B1"/>
    <w:rsid w:val="00206577"/>
    <w:rsid w:val="002117B5"/>
    <w:rsid w:val="002366AE"/>
    <w:rsid w:val="002740A9"/>
    <w:rsid w:val="00281997"/>
    <w:rsid w:val="00285195"/>
    <w:rsid w:val="002857A4"/>
    <w:rsid w:val="002B4573"/>
    <w:rsid w:val="002E4812"/>
    <w:rsid w:val="0031707A"/>
    <w:rsid w:val="00357CE5"/>
    <w:rsid w:val="00364BE0"/>
    <w:rsid w:val="00393170"/>
    <w:rsid w:val="00394C1D"/>
    <w:rsid w:val="00397D9B"/>
    <w:rsid w:val="00397E24"/>
    <w:rsid w:val="003A01F5"/>
    <w:rsid w:val="003D49B8"/>
    <w:rsid w:val="004274D6"/>
    <w:rsid w:val="0043598C"/>
    <w:rsid w:val="00446E63"/>
    <w:rsid w:val="004639BD"/>
    <w:rsid w:val="00464B2C"/>
    <w:rsid w:val="004964AD"/>
    <w:rsid w:val="004A0720"/>
    <w:rsid w:val="00507396"/>
    <w:rsid w:val="00511CA8"/>
    <w:rsid w:val="005165E9"/>
    <w:rsid w:val="005407D2"/>
    <w:rsid w:val="00545833"/>
    <w:rsid w:val="005621A3"/>
    <w:rsid w:val="00564CEA"/>
    <w:rsid w:val="00576BB1"/>
    <w:rsid w:val="00593E65"/>
    <w:rsid w:val="005941D0"/>
    <w:rsid w:val="005C4009"/>
    <w:rsid w:val="005C4640"/>
    <w:rsid w:val="005F3FF2"/>
    <w:rsid w:val="005F719A"/>
    <w:rsid w:val="0062217B"/>
    <w:rsid w:val="00624D5E"/>
    <w:rsid w:val="00630885"/>
    <w:rsid w:val="00664D36"/>
    <w:rsid w:val="006818E4"/>
    <w:rsid w:val="00681C75"/>
    <w:rsid w:val="00684127"/>
    <w:rsid w:val="00697127"/>
    <w:rsid w:val="006C2C1D"/>
    <w:rsid w:val="006C326A"/>
    <w:rsid w:val="006C43CA"/>
    <w:rsid w:val="006E6F25"/>
    <w:rsid w:val="00707788"/>
    <w:rsid w:val="0071137F"/>
    <w:rsid w:val="00731DF4"/>
    <w:rsid w:val="00741307"/>
    <w:rsid w:val="007724FE"/>
    <w:rsid w:val="0078652B"/>
    <w:rsid w:val="007A18F4"/>
    <w:rsid w:val="007D69CB"/>
    <w:rsid w:val="007D6B8F"/>
    <w:rsid w:val="008174FC"/>
    <w:rsid w:val="00831A35"/>
    <w:rsid w:val="0085100B"/>
    <w:rsid w:val="00861B9A"/>
    <w:rsid w:val="008625F8"/>
    <w:rsid w:val="008703D6"/>
    <w:rsid w:val="00873359"/>
    <w:rsid w:val="008C4363"/>
    <w:rsid w:val="008D6D84"/>
    <w:rsid w:val="008E20E4"/>
    <w:rsid w:val="00932491"/>
    <w:rsid w:val="009328E9"/>
    <w:rsid w:val="0094220C"/>
    <w:rsid w:val="009519FD"/>
    <w:rsid w:val="00974394"/>
    <w:rsid w:val="00974865"/>
    <w:rsid w:val="00987372"/>
    <w:rsid w:val="00997B0C"/>
    <w:rsid w:val="009E19E8"/>
    <w:rsid w:val="009F1DCD"/>
    <w:rsid w:val="00A431B2"/>
    <w:rsid w:val="00A55875"/>
    <w:rsid w:val="00A56084"/>
    <w:rsid w:val="00A56094"/>
    <w:rsid w:val="00A634D7"/>
    <w:rsid w:val="00A655E7"/>
    <w:rsid w:val="00A96F3E"/>
    <w:rsid w:val="00AE7900"/>
    <w:rsid w:val="00B249DB"/>
    <w:rsid w:val="00B3775C"/>
    <w:rsid w:val="00B515A9"/>
    <w:rsid w:val="00B54CC1"/>
    <w:rsid w:val="00B556CC"/>
    <w:rsid w:val="00B80D73"/>
    <w:rsid w:val="00B84317"/>
    <w:rsid w:val="00BA3B75"/>
    <w:rsid w:val="00BB5367"/>
    <w:rsid w:val="00BD64AD"/>
    <w:rsid w:val="00C1024A"/>
    <w:rsid w:val="00C44EFE"/>
    <w:rsid w:val="00C62F07"/>
    <w:rsid w:val="00C73FF1"/>
    <w:rsid w:val="00C74241"/>
    <w:rsid w:val="00C859DF"/>
    <w:rsid w:val="00CC29D9"/>
    <w:rsid w:val="00CF57AA"/>
    <w:rsid w:val="00D26213"/>
    <w:rsid w:val="00D426F6"/>
    <w:rsid w:val="00D457A9"/>
    <w:rsid w:val="00D475B9"/>
    <w:rsid w:val="00D544C2"/>
    <w:rsid w:val="00D81019"/>
    <w:rsid w:val="00D9681D"/>
    <w:rsid w:val="00DA4FF2"/>
    <w:rsid w:val="00DB7D80"/>
    <w:rsid w:val="00DD2023"/>
    <w:rsid w:val="00E06691"/>
    <w:rsid w:val="00E14545"/>
    <w:rsid w:val="00E30E8C"/>
    <w:rsid w:val="00E331E8"/>
    <w:rsid w:val="00E4474C"/>
    <w:rsid w:val="00E46777"/>
    <w:rsid w:val="00E70361"/>
    <w:rsid w:val="00E748D1"/>
    <w:rsid w:val="00E8082B"/>
    <w:rsid w:val="00E83304"/>
    <w:rsid w:val="00E84847"/>
    <w:rsid w:val="00E961DC"/>
    <w:rsid w:val="00E974C4"/>
    <w:rsid w:val="00EB3574"/>
    <w:rsid w:val="00ED6F3A"/>
    <w:rsid w:val="00EF2BDE"/>
    <w:rsid w:val="00F06535"/>
    <w:rsid w:val="00F443A2"/>
    <w:rsid w:val="00F605C6"/>
    <w:rsid w:val="00F63343"/>
    <w:rsid w:val="00F808D0"/>
    <w:rsid w:val="00F9229A"/>
    <w:rsid w:val="00F964FE"/>
    <w:rsid w:val="00FA278A"/>
    <w:rsid w:val="00FB1477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0F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FF2"/>
  </w:style>
  <w:style w:type="paragraph" w:styleId="Footer">
    <w:name w:val="footer"/>
    <w:basedOn w:val="Normal"/>
    <w:link w:val="FooterChar"/>
    <w:uiPriority w:val="99"/>
    <w:unhideWhenUsed/>
    <w:rsid w:val="00DA4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2688</Words>
  <Characters>15322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Administrative Officer</cp:lastModifiedBy>
  <cp:revision>11</cp:revision>
  <cp:lastPrinted>2015-02-20T06:53:00Z</cp:lastPrinted>
  <dcterms:created xsi:type="dcterms:W3CDTF">2016-02-18T10:43:00Z</dcterms:created>
  <dcterms:modified xsi:type="dcterms:W3CDTF">2016-02-23T09:52:00Z</dcterms:modified>
</cp:coreProperties>
</file>