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84" w:rsidRDefault="00F06284" w:rsidP="00F062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284">
        <w:rPr>
          <w:rFonts w:ascii="Times New Roman" w:hAnsi="Times New Roman" w:cs="Times New Roman"/>
          <w:b/>
          <w:sz w:val="28"/>
          <w:szCs w:val="28"/>
          <w:u w:val="single"/>
        </w:rPr>
        <w:t xml:space="preserve">Results: </w:t>
      </w:r>
      <w:r w:rsidR="00325803">
        <w:rPr>
          <w:rFonts w:ascii="Times New Roman" w:hAnsi="Times New Roman" w:cs="Times New Roman"/>
          <w:b/>
          <w:sz w:val="28"/>
          <w:szCs w:val="28"/>
          <w:u w:val="single"/>
        </w:rPr>
        <w:t xml:space="preserve">Mid-Year </w:t>
      </w:r>
      <w:r w:rsidRPr="00F06284">
        <w:rPr>
          <w:rFonts w:ascii="Times New Roman" w:hAnsi="Times New Roman" w:cs="Times New Roman"/>
          <w:b/>
          <w:sz w:val="28"/>
          <w:szCs w:val="28"/>
          <w:u w:val="single"/>
        </w:rPr>
        <w:t>Admission to Ph.D.  Programme – 2017</w:t>
      </w:r>
    </w:p>
    <w:p w:rsidR="00F06284" w:rsidRPr="002129C3" w:rsidRDefault="00F06284" w:rsidP="00F062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9C3" w:rsidRPr="002129C3" w:rsidRDefault="00325803" w:rsidP="00212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candidate has been shortlisted for the interview after the scrutiny of applications. </w:t>
      </w:r>
    </w:p>
    <w:sectPr w:rsidR="002129C3" w:rsidRPr="002129C3" w:rsidSect="00356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2129C3"/>
    <w:rsid w:val="00017946"/>
    <w:rsid w:val="002129C3"/>
    <w:rsid w:val="00325803"/>
    <w:rsid w:val="00356659"/>
    <w:rsid w:val="003F0460"/>
    <w:rsid w:val="004C4514"/>
    <w:rsid w:val="005430E6"/>
    <w:rsid w:val="00A7632C"/>
    <w:rsid w:val="00ED5DCA"/>
    <w:rsid w:val="00F0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CENS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Administrators</cp:lastModifiedBy>
  <cp:revision>2</cp:revision>
  <dcterms:created xsi:type="dcterms:W3CDTF">2017-12-04T06:23:00Z</dcterms:created>
  <dcterms:modified xsi:type="dcterms:W3CDTF">2017-12-04T06:23:00Z</dcterms:modified>
</cp:coreProperties>
</file>