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3" w:rsidRPr="00C532C3" w:rsidRDefault="00C532C3" w:rsidP="00C532C3">
      <w:pPr>
        <w:spacing w:line="240" w:lineRule="auto"/>
        <w:jc w:val="center"/>
        <w:rPr>
          <w:rFonts w:ascii="Cambria" w:hAnsi="Cambria"/>
          <w:b/>
          <w:sz w:val="40"/>
          <w:szCs w:val="24"/>
        </w:rPr>
      </w:pPr>
      <w:r w:rsidRPr="00C532C3">
        <w:rPr>
          <w:rFonts w:ascii="Cambria" w:hAnsi="Cambria"/>
          <w:b/>
          <w:sz w:val="40"/>
          <w:szCs w:val="24"/>
        </w:rPr>
        <w:t>Centre for Nano and Soft Matter Sciences</w:t>
      </w:r>
    </w:p>
    <w:p w:rsidR="00C532C3" w:rsidRPr="00C532C3" w:rsidRDefault="00C532C3" w:rsidP="00C532C3">
      <w:pPr>
        <w:spacing w:line="240" w:lineRule="auto"/>
        <w:jc w:val="center"/>
        <w:rPr>
          <w:rFonts w:ascii="Cambria" w:hAnsi="Cambria" w:cs="Arial"/>
          <w:b/>
          <w:color w:val="000000"/>
          <w:sz w:val="32"/>
        </w:rPr>
      </w:pPr>
      <w:r>
        <w:rPr>
          <w:rFonts w:ascii="Cambria" w:hAnsi="Cambria" w:cs="Arial"/>
          <w:b/>
          <w:color w:val="000000"/>
          <w:sz w:val="3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-1270</wp:posOffset>
            </wp:positionV>
            <wp:extent cx="655320" cy="637540"/>
            <wp:effectExtent l="0" t="0" r="0" b="0"/>
            <wp:wrapNone/>
            <wp:docPr id="43" name="Picture 1" descr="logo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C3">
        <w:rPr>
          <w:rFonts w:ascii="Cambria" w:hAnsi="Cambria" w:cs="Arial"/>
          <w:b/>
          <w:color w:val="000000"/>
          <w:sz w:val="32"/>
        </w:rPr>
        <w:t>Jalahalli, Bangalore 560013</w:t>
      </w:r>
    </w:p>
    <w:p w:rsidR="00C532C3" w:rsidRDefault="00C532C3" w:rsidP="0018173A">
      <w:pPr>
        <w:jc w:val="center"/>
        <w:rPr>
          <w:rFonts w:ascii="Times New Roman" w:hAnsi="Times New Roman" w:cs="Times New Roman"/>
          <w:b/>
          <w:bCs/>
        </w:rPr>
      </w:pPr>
    </w:p>
    <w:p w:rsidR="0018173A" w:rsidRPr="00EB2DF1" w:rsidRDefault="0018173A" w:rsidP="0018173A">
      <w:pPr>
        <w:jc w:val="center"/>
        <w:rPr>
          <w:rFonts w:ascii="Times New Roman" w:hAnsi="Times New Roman" w:cs="Times New Roman"/>
          <w:b/>
          <w:bCs/>
        </w:rPr>
      </w:pPr>
      <w:r w:rsidRPr="00EB2DF1">
        <w:rPr>
          <w:rFonts w:ascii="Times New Roman" w:hAnsi="Times New Roman" w:cs="Times New Roman"/>
          <w:b/>
          <w:bCs/>
        </w:rPr>
        <w:t>Advertisement</w:t>
      </w:r>
      <w:r w:rsidR="0008711C" w:rsidRPr="00EB2DF1">
        <w:rPr>
          <w:rFonts w:ascii="Times New Roman" w:hAnsi="Times New Roman" w:cs="Times New Roman"/>
          <w:b/>
          <w:bCs/>
        </w:rPr>
        <w:t xml:space="preserve"> for the post of Junior Research Fellow (JRF)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18173A">
        <w:rPr>
          <w:rFonts w:ascii="Times New Roman" w:hAnsi="Times New Roman" w:cs="Times New Roman"/>
        </w:rPr>
        <w:t>Applications are invited from qualified candidates for the following post to work on a research project sponsored by Science and Engineering Research Board (SERB) at Centre for Nano and Soft Matter Sciences (CeNS)</w:t>
      </w:r>
      <w:r>
        <w:rPr>
          <w:rFonts w:ascii="Times New Roman" w:hAnsi="Times New Roman" w:cs="Times New Roman"/>
        </w:rPr>
        <w:t>, Jalahalli, Bangalore</w:t>
      </w:r>
      <w:r w:rsidRPr="0018173A">
        <w:rPr>
          <w:rFonts w:ascii="Times New Roman" w:hAnsi="Times New Roman" w:cs="Times New Roman"/>
        </w:rPr>
        <w:t>.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18173A">
        <w:rPr>
          <w:rFonts w:ascii="Times New Roman" w:hAnsi="Times New Roman" w:cs="Times New Roman"/>
        </w:rPr>
        <w:t>Title of Project: Magnetic nanoparticles for memory applications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18173A">
        <w:rPr>
          <w:rFonts w:ascii="Times New Roman" w:hAnsi="Times New Roman" w:cs="Times New Roman"/>
        </w:rPr>
        <w:t>Name of Post: Junior Research Fellow (JRF)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18173A">
        <w:rPr>
          <w:rFonts w:ascii="Times New Roman" w:hAnsi="Times New Roman" w:cs="Times New Roman"/>
        </w:rPr>
        <w:t>Qualification: M.Sc.</w:t>
      </w:r>
      <w:r w:rsidR="003338E2">
        <w:rPr>
          <w:rFonts w:ascii="Times New Roman" w:hAnsi="Times New Roman" w:cs="Times New Roman"/>
        </w:rPr>
        <w:t>/M.Tech. in</w:t>
      </w:r>
      <w:r w:rsidRPr="0018173A">
        <w:rPr>
          <w:rFonts w:ascii="Times New Roman" w:hAnsi="Times New Roman" w:cs="Times New Roman"/>
        </w:rPr>
        <w:t xml:space="preserve"> Physics/Chemistry</w:t>
      </w:r>
      <w:r w:rsidR="003338E2">
        <w:rPr>
          <w:rFonts w:ascii="Times New Roman" w:hAnsi="Times New Roman" w:cs="Times New Roman"/>
        </w:rPr>
        <w:t>/Materials Science/Nanosciece and allied subjects</w:t>
      </w:r>
      <w:r>
        <w:rPr>
          <w:rFonts w:ascii="Times New Roman" w:hAnsi="Times New Roman" w:cs="Times New Roman"/>
        </w:rPr>
        <w:t xml:space="preserve"> </w:t>
      </w:r>
      <w:r w:rsidR="002051BA" w:rsidRPr="002051BA">
        <w:rPr>
          <w:rFonts w:ascii="Times New Roman" w:hAnsi="Times New Roman" w:cs="Times New Roman"/>
        </w:rPr>
        <w:t>with CSIR-UGC NET (JRF only), GATE or JEST, Rs. 25,000+HRA (as per CeNS norms)</w:t>
      </w:r>
      <w:r w:rsidR="00116321">
        <w:rPr>
          <w:rFonts w:ascii="Times New Roman" w:hAnsi="Times New Roman" w:cs="Times New Roman"/>
        </w:rPr>
        <w:t>.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  <w:r w:rsidRPr="0018173A">
        <w:rPr>
          <w:rFonts w:ascii="Times New Roman" w:hAnsi="Times New Roman" w:cs="Times New Roman"/>
        </w:rPr>
        <w:t xml:space="preserve">Interested candidates may apply with </w:t>
      </w:r>
      <w:r>
        <w:rPr>
          <w:rFonts w:ascii="Times New Roman" w:hAnsi="Times New Roman" w:cs="Times New Roman"/>
        </w:rPr>
        <w:t>the prescribed application giving</w:t>
      </w:r>
      <w:r w:rsidRPr="0018173A">
        <w:rPr>
          <w:rFonts w:ascii="Times New Roman" w:hAnsi="Times New Roman" w:cs="Times New Roman"/>
        </w:rPr>
        <w:t xml:space="preserve"> all academic and contact details to </w:t>
      </w:r>
      <w:r>
        <w:rPr>
          <w:rFonts w:ascii="Times New Roman" w:hAnsi="Times New Roman" w:cs="Times New Roman"/>
        </w:rPr>
        <w:t>t</w:t>
      </w:r>
      <w:r w:rsidRPr="0018173A">
        <w:rPr>
          <w:rFonts w:ascii="Times New Roman" w:hAnsi="Times New Roman" w:cs="Times New Roman"/>
        </w:rPr>
        <w:t xml:space="preserve">he following adress by </w:t>
      </w:r>
      <w:r w:rsidR="00116321" w:rsidRPr="0018173A">
        <w:rPr>
          <w:rFonts w:ascii="Times New Roman" w:hAnsi="Times New Roman" w:cs="Times New Roman"/>
        </w:rPr>
        <w:t>email</w:t>
      </w:r>
      <w:r w:rsidR="00DB5D7A">
        <w:rPr>
          <w:rFonts w:ascii="Times New Roman" w:hAnsi="Times New Roman" w:cs="Times New Roman"/>
        </w:rPr>
        <w:t xml:space="preserve"> (</w:t>
      </w:r>
      <w:hyperlink r:id="rId5" w:history="1">
        <w:r w:rsidR="00DB5D7A" w:rsidRPr="00121976">
          <w:rPr>
            <w:rStyle w:val="Hyperlink"/>
            <w:rFonts w:ascii="Times New Roman" w:hAnsi="Times New Roman" w:cs="Times New Roman"/>
          </w:rPr>
          <w:t>opportunities@cens.res.in</w:t>
        </w:r>
      </w:hyperlink>
      <w:r w:rsidR="00DB5D7A">
        <w:rPr>
          <w:rFonts w:ascii="Times New Roman" w:hAnsi="Times New Roman" w:cs="Times New Roman"/>
        </w:rPr>
        <w:t xml:space="preserve">) </w:t>
      </w:r>
      <w:r w:rsidR="00116321">
        <w:rPr>
          <w:rFonts w:ascii="Times New Roman" w:hAnsi="Times New Roman" w:cs="Times New Roman"/>
        </w:rPr>
        <w:t>/</w:t>
      </w:r>
      <w:r w:rsidR="00DB5D7A">
        <w:rPr>
          <w:rFonts w:ascii="Times New Roman" w:hAnsi="Times New Roman" w:cs="Times New Roman"/>
        </w:rPr>
        <w:t xml:space="preserve"> </w:t>
      </w:r>
      <w:r w:rsidRPr="0018173A">
        <w:rPr>
          <w:rFonts w:ascii="Times New Roman" w:hAnsi="Times New Roman" w:cs="Times New Roman"/>
        </w:rPr>
        <w:t>post on or before 1</w:t>
      </w:r>
      <w:r w:rsidR="00EB2DF1">
        <w:rPr>
          <w:rFonts w:ascii="Times New Roman" w:hAnsi="Times New Roman" w:cs="Times New Roman"/>
        </w:rPr>
        <w:t>5</w:t>
      </w:r>
      <w:r w:rsidRPr="0018173A">
        <w:rPr>
          <w:rFonts w:ascii="Times New Roman" w:hAnsi="Times New Roman" w:cs="Times New Roman"/>
        </w:rPr>
        <w:t xml:space="preserve"> October 2017. The shortlisted applicants will be called for interview at CeNS. The candidates will be eligible to register for PhD</w:t>
      </w:r>
      <w:r w:rsidR="00116321">
        <w:rPr>
          <w:rFonts w:ascii="Times New Roman" w:hAnsi="Times New Roman" w:cs="Times New Roman"/>
        </w:rPr>
        <w:t>,</w:t>
      </w:r>
      <w:r w:rsidRPr="0018173A">
        <w:rPr>
          <w:rFonts w:ascii="Times New Roman" w:hAnsi="Times New Roman" w:cs="Times New Roman"/>
        </w:rPr>
        <w:t xml:space="preserve"> if they get selected in the CeNS Ph</w:t>
      </w:r>
      <w:r w:rsidR="003338E2">
        <w:rPr>
          <w:rFonts w:ascii="Times New Roman" w:hAnsi="Times New Roman" w:cs="Times New Roman"/>
        </w:rPr>
        <w:t>.</w:t>
      </w:r>
      <w:r w:rsidRPr="0018173A">
        <w:rPr>
          <w:rFonts w:ascii="Times New Roman" w:hAnsi="Times New Roman" w:cs="Times New Roman"/>
        </w:rPr>
        <w:t>D</w:t>
      </w:r>
      <w:r w:rsidR="003338E2">
        <w:rPr>
          <w:rFonts w:ascii="Times New Roman" w:hAnsi="Times New Roman" w:cs="Times New Roman"/>
        </w:rPr>
        <w:t>.</w:t>
      </w:r>
      <w:r w:rsidRPr="0018173A">
        <w:rPr>
          <w:rFonts w:ascii="Times New Roman" w:hAnsi="Times New Roman" w:cs="Times New Roman"/>
        </w:rPr>
        <w:t xml:space="preserve"> admission </w:t>
      </w:r>
      <w:r w:rsidR="001B048F">
        <w:rPr>
          <w:rFonts w:ascii="Times New Roman" w:hAnsi="Times New Roman" w:cs="Times New Roman"/>
        </w:rPr>
        <w:t>process</w:t>
      </w:r>
      <w:r w:rsidRPr="0018173A">
        <w:rPr>
          <w:rFonts w:ascii="Times New Roman" w:hAnsi="Times New Roman" w:cs="Times New Roman"/>
        </w:rPr>
        <w:t>.</w:t>
      </w: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18173A" w:rsidRPr="0018173A" w:rsidRDefault="0018173A" w:rsidP="0018173A">
      <w:pPr>
        <w:jc w:val="both"/>
        <w:rPr>
          <w:rFonts w:ascii="Times New Roman" w:hAnsi="Times New Roman" w:cs="Times New Roman"/>
        </w:rPr>
      </w:pPr>
    </w:p>
    <w:p w:rsidR="00E44443" w:rsidRPr="0018173A" w:rsidRDefault="00C532C3" w:rsidP="0018173A">
      <w:pPr>
        <w:jc w:val="both"/>
        <w:rPr>
          <w:rFonts w:ascii="Times New Roman" w:hAnsi="Times New Roman" w:cs="Times New Roman"/>
        </w:rPr>
      </w:pPr>
    </w:p>
    <w:sectPr w:rsidR="00E44443" w:rsidRPr="0018173A" w:rsidSect="00F2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18173A"/>
    <w:rsid w:val="0005697B"/>
    <w:rsid w:val="000648D7"/>
    <w:rsid w:val="0008711C"/>
    <w:rsid w:val="000C4979"/>
    <w:rsid w:val="00116321"/>
    <w:rsid w:val="00153330"/>
    <w:rsid w:val="0018173A"/>
    <w:rsid w:val="001A3E80"/>
    <w:rsid w:val="001B048F"/>
    <w:rsid w:val="001F1045"/>
    <w:rsid w:val="002051BA"/>
    <w:rsid w:val="00250364"/>
    <w:rsid w:val="00296D2C"/>
    <w:rsid w:val="002D3408"/>
    <w:rsid w:val="002D7FA4"/>
    <w:rsid w:val="003338E2"/>
    <w:rsid w:val="003753B0"/>
    <w:rsid w:val="00392D97"/>
    <w:rsid w:val="003B0C64"/>
    <w:rsid w:val="003D663E"/>
    <w:rsid w:val="0048193F"/>
    <w:rsid w:val="004D62E3"/>
    <w:rsid w:val="004E3262"/>
    <w:rsid w:val="0051004F"/>
    <w:rsid w:val="0059511E"/>
    <w:rsid w:val="00680754"/>
    <w:rsid w:val="006E6071"/>
    <w:rsid w:val="007679A8"/>
    <w:rsid w:val="00835270"/>
    <w:rsid w:val="0088071C"/>
    <w:rsid w:val="008F5E1E"/>
    <w:rsid w:val="00911648"/>
    <w:rsid w:val="009839F7"/>
    <w:rsid w:val="00986C05"/>
    <w:rsid w:val="009B34E1"/>
    <w:rsid w:val="00AA295D"/>
    <w:rsid w:val="00AE2CB9"/>
    <w:rsid w:val="00C44E7A"/>
    <w:rsid w:val="00C514BE"/>
    <w:rsid w:val="00C532C3"/>
    <w:rsid w:val="00CB3964"/>
    <w:rsid w:val="00D523A6"/>
    <w:rsid w:val="00DB5D7A"/>
    <w:rsid w:val="00E41586"/>
    <w:rsid w:val="00EB2DF1"/>
    <w:rsid w:val="00F25070"/>
    <w:rsid w:val="00F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-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E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4BE"/>
    <w:pPr>
      <w:keepNext/>
      <w:keepLines/>
      <w:spacing w:before="200" w:after="0"/>
      <w:outlineLvl w:val="1"/>
    </w:pPr>
    <w:rPr>
      <w:rFonts w:ascii="Cambria" w:eastAsia="Malgun Gothic" w:hAnsi="Cambria" w:cs="Times New Roman"/>
      <w:b/>
      <w:bCs/>
      <w:color w:val="4F81BD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4BE"/>
    <w:rPr>
      <w:rFonts w:ascii="Cambria" w:eastAsia="Malgun Gothic" w:hAnsi="Cambria" w:cs="Times New Roman"/>
      <w:b/>
      <w:bCs/>
      <w:color w:val="4F81BD"/>
      <w:sz w:val="26"/>
      <w:szCs w:val="26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BE"/>
    <w:rPr>
      <w:rFonts w:ascii="Times New Roman" w:eastAsia="Malgun Gothic" w:hAnsi="Times New Roman" w:cs="Times New Roman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BE"/>
    <w:rPr>
      <w:rFonts w:ascii="Times New Roman" w:eastAsia="Malgun Gothic" w:hAnsi="Times New Roman" w:cs="Times New Roman"/>
      <w:sz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C514BE"/>
    <w:pPr>
      <w:tabs>
        <w:tab w:val="center" w:pos="4513"/>
        <w:tab w:val="right" w:pos="9026"/>
      </w:tabs>
      <w:snapToGrid w:val="0"/>
    </w:pPr>
    <w:rPr>
      <w:rFonts w:ascii="Times New Roman" w:eastAsia="Malgun Gothic" w:hAnsi="Times New Roman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14BE"/>
    <w:rPr>
      <w:rFonts w:ascii="Times New Roman" w:eastAsia="Malgun Gothic" w:hAnsi="Times New Roman" w:cs="Times New Roman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14BE"/>
    <w:pPr>
      <w:tabs>
        <w:tab w:val="center" w:pos="4513"/>
        <w:tab w:val="right" w:pos="9026"/>
      </w:tabs>
      <w:snapToGrid w:val="0"/>
    </w:pPr>
    <w:rPr>
      <w:rFonts w:ascii="Times New Roman" w:eastAsia="Malgun Gothic" w:hAnsi="Times New Roman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514BE"/>
    <w:rPr>
      <w:rFonts w:ascii="Times New Roman" w:eastAsia="Malgun Gothic" w:hAnsi="Times New Roman" w:cs="Times New Roman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514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4BE"/>
    <w:rPr>
      <w:strike w:val="0"/>
      <w:dstrike w:val="0"/>
      <w:color w:val="99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514BE"/>
    <w:rPr>
      <w:b/>
      <w:bCs/>
    </w:rPr>
  </w:style>
  <w:style w:type="paragraph" w:styleId="HTMLPreformatted">
    <w:name w:val="HTML Preformatted"/>
    <w:basedOn w:val="Normal"/>
    <w:link w:val="HTMLPreformattedChar"/>
    <w:rsid w:val="00C5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C514BE"/>
    <w:rPr>
      <w:rFonts w:ascii="Dotum" w:eastAsia="Dotum" w:hAnsi="Courier New" w:cs="Courier New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E"/>
    <w:pPr>
      <w:spacing w:after="0" w:line="240" w:lineRule="auto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E"/>
    <w:rPr>
      <w:rFonts w:ascii="Tahoma" w:eastAsia="Malgun Gothic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C514BE"/>
    <w:rPr>
      <w:color w:val="808080"/>
    </w:rPr>
  </w:style>
  <w:style w:type="paragraph" w:styleId="ListParagraph">
    <w:name w:val="List Paragraph"/>
    <w:basedOn w:val="Normal"/>
    <w:uiPriority w:val="34"/>
    <w:qFormat/>
    <w:rsid w:val="00C514BE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02authors">
    <w:name w:val="02.authors"/>
    <w:basedOn w:val="Normal"/>
    <w:next w:val="Normal"/>
    <w:rsid w:val="00C514BE"/>
    <w:pPr>
      <w:spacing w:after="0"/>
      <w:jc w:val="center"/>
    </w:pPr>
    <w:rPr>
      <w:rFonts w:ascii="Times New Roman" w:eastAsia="Batang" w:hAnsi="Times New Roman" w:cs="Times New Roman"/>
      <w:b/>
      <w:szCs w:val="24"/>
    </w:rPr>
  </w:style>
  <w:style w:type="paragraph" w:customStyle="1" w:styleId="03address">
    <w:name w:val="03.address'"/>
    <w:basedOn w:val="Normal"/>
    <w:next w:val="Normal"/>
    <w:rsid w:val="00C514BE"/>
    <w:pPr>
      <w:spacing w:after="0"/>
      <w:jc w:val="center"/>
    </w:pPr>
    <w:rPr>
      <w:rFonts w:ascii="Times New Roman" w:eastAsia="Batang" w:hAnsi="Times New Roman" w:cs="Times New Roman"/>
      <w:szCs w:val="24"/>
    </w:rPr>
  </w:style>
  <w:style w:type="character" w:customStyle="1" w:styleId="journaldata1">
    <w:name w:val="journaldata1"/>
    <w:basedOn w:val="DefaultParagraphFont"/>
    <w:rsid w:val="00C514BE"/>
    <w:rPr>
      <w:rFonts w:ascii="Verdana" w:hAnsi="Verdana" w:hint="default"/>
      <w:color w:val="000000"/>
      <w:sz w:val="10"/>
      <w:szCs w:val="10"/>
    </w:rPr>
  </w:style>
  <w:style w:type="character" w:customStyle="1" w:styleId="Affiliation">
    <w:name w:val="Affiliation"/>
    <w:rsid w:val="00C514B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ortunities@cens.res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Angappane</dc:creator>
  <cp:lastModifiedBy>ADITYA BHAT</cp:lastModifiedBy>
  <cp:revision>3</cp:revision>
  <cp:lastPrinted>2017-09-21T04:17:00Z</cp:lastPrinted>
  <dcterms:created xsi:type="dcterms:W3CDTF">2017-09-21T05:50:00Z</dcterms:created>
  <dcterms:modified xsi:type="dcterms:W3CDTF">2017-09-21T05:51:00Z</dcterms:modified>
</cp:coreProperties>
</file>